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49BD1" w14:textId="77777777" w:rsidR="0006469C" w:rsidRDefault="004A552E">
      <w:pPr>
        <w:pStyle w:val="BodyText"/>
        <w:spacing w:line="20" w:lineRule="exact"/>
        <w:rPr>
          <w:sz w:val="2"/>
        </w:rPr>
      </w:pPr>
      <w:r>
        <w:rPr>
          <w:noProof/>
          <w:sz w:val="2"/>
        </w:rPr>
        <mc:AlternateContent>
          <mc:Choice Requires="wpg">
            <w:drawing>
              <wp:inline distT="0" distB="0" distL="0" distR="0" wp14:anchorId="26E96442" wp14:editId="62B80E71">
                <wp:extent cx="5943600" cy="25400"/>
                <wp:effectExtent l="19050" t="0" r="952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5400"/>
                          <a:chOff x="0" y="0"/>
                          <a:chExt cx="5943600" cy="25400"/>
                        </a:xfrm>
                      </wpg:grpSpPr>
                      <wps:wsp>
                        <wps:cNvPr id="6" name="Graphic 6"/>
                        <wps:cNvSpPr/>
                        <wps:spPr>
                          <a:xfrm>
                            <a:off x="0" y="12700"/>
                            <a:ext cx="5943600" cy="1270"/>
                          </a:xfrm>
                          <a:custGeom>
                            <a:avLst/>
                            <a:gdLst/>
                            <a:ahLst/>
                            <a:cxnLst/>
                            <a:rect l="l" t="t" r="r" b="b"/>
                            <a:pathLst>
                              <a:path w="5943600">
                                <a:moveTo>
                                  <a:pt x="0" y="0"/>
                                </a:moveTo>
                                <a:lnTo>
                                  <a:pt x="5943358" y="0"/>
                                </a:lnTo>
                              </a:path>
                            </a:pathLst>
                          </a:custGeom>
                          <a:ln w="25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E87374" id="Group 5" o:spid="_x0000_s1026" style="width:468pt;height:2pt;mso-position-horizontal-relative:char;mso-position-vertical-relative:line" coordsize="5943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weaAIAAJQFAAAOAAAAZHJzL2Uyb0RvYy54bWykVMlu2zAQvRfoPxC817KdxG2FyEGRNEaB&#10;IAkQFz3TFLWgFMkOacv++85Qi50FPaQ6CEPOcJb3Hnl5tW802ynwtTUZn02mnCkjbV6bMuM/17ef&#10;vnDmgzC50NaojB+U51fLjx8uW5equa2szhUwTGJ82rqMVyG4NEm8rFQj/MQ6ZdBZWGhEwCWUSQ6i&#10;xeyNTubT6SJpLeQOrFTe4+5N5+TLmL8olAwPReFVYDrj2FuIf4j/Df2T5aVISxCuqmXfhnhHF42o&#10;DRYdU92IINgW6lepmlqC9bYIE2mbxBZFLVWcAaeZTV9MswK7dXGWMm1LN8KE0L7A6d1p5f1uBe7J&#10;PULXPZp3Vv72iEvSujI99dO6PAbvC2joEA7B9hHRw4io2gcmcfPi6/nZYorAS/TNL87RjIjLCml5&#10;dUpW3/95LhFpVzS2NrbSOtSOP8Lj/w+ep0o4FVH3NP4jsDrP+IIzIxpU8KoXy4ImodIYQ/j1K99D&#10;+SY6s/nnAYE3ESI/pR0HFanc+rBSNiItdnc+RPzKfLBENVhybwYTUPekeB0VHzhDxQNnqPhNh78T&#10;gc4RfWSy9kgV7TV2p9Y2esMLlrC1o1eb0ygi++wCL/ygA4ztItCgMnGwsTRung6nDXXRaYQqe6vr&#10;/LbWOi6g3FxrYDtB9zh+PU7Pwhz4cCN81cVFVx+mTRS0Tzt+iLeNzQ9Ibot8Ztz/2QpQnOkfBuVD&#10;L8VgwGBsBgOCvrbxPYkIYc31/pcAx6h8xgNSe28HFYl0YI1AGGPppLHftsEWNVGKih466heo6GjF&#10;q4/Ws7fldB2jjo/p8i8AAAD//wMAUEsDBBQABgAIAAAAIQBH3n2D2gAAAAMBAAAPAAAAZHJzL2Rv&#10;d25yZXYueG1sTI9BS8NAEIXvgv9hGcGb3cRq0ZhNKUU9FcFWEG/T7DQJzc6G7DZJ/72jF708eLzh&#10;vW/y5eRaNVAfGs8G0lkCirj0tuHKwMfu5eYBVIjIFlvPZOBMAZbF5UWOmfUjv9OwjZWSEg4ZGqhj&#10;7DKtQ1mTwzDzHbFkB987jGL7StseRyl3rb5NkoV22LAs1NjRuqbyuD05A68jjqt5+jxsjof1+Wt3&#10;//a5ScmY66tp9QQq0hT/juEHX9ChEKa9P7ENqjUgj8RflexxvhC7N3CXgC5y/Z+9+AYAAP//AwBQ&#10;SwECLQAUAAYACAAAACEAtoM4kv4AAADhAQAAEwAAAAAAAAAAAAAAAAAAAAAAW0NvbnRlbnRfVHlw&#10;ZXNdLnhtbFBLAQItABQABgAIAAAAIQA4/SH/1gAAAJQBAAALAAAAAAAAAAAAAAAAAC8BAABfcmVs&#10;cy8ucmVsc1BLAQItABQABgAIAAAAIQDVdOweaAIAAJQFAAAOAAAAAAAAAAAAAAAAAC4CAABkcnMv&#10;ZTJvRG9jLnhtbFBLAQItABQABgAIAAAAIQBH3n2D2gAAAAMBAAAPAAAAAAAAAAAAAAAAAMIEAABk&#10;cnMvZG93bnJldi54bWxQSwUGAAAAAAQABADzAAAAyQUAAAAA&#10;">
                <v:shape id="Graphic 6" o:spid="_x0000_s1027" style="position:absolute;top:127;width:59436;height:12;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2QwgAAANoAAAAPAAAAZHJzL2Rvd25yZXYueG1sRI9Li8Iw&#10;FIX3A/6HcAU3g6Z2IaUaxQeCGxfT8bG9NNe22NyUJmr1108EYZaH8/g4s0VnanGn1lWWFYxHEQji&#10;3OqKCwWH3+0wAeE8ssbaMil4koPFvPc1w1TbB//QPfOFCCPsUlRQet+kUrq8JINuZBvi4F1sa9AH&#10;2RZSt/gI46aWcRRNpMGKA6HEhtYl5dfsZgIkirPN+Tvpin28TE6rZHs8vcZKDfrdcgrCU+f/w5/2&#10;TiuYwPtKuAFy/gcAAP//AwBQSwECLQAUAAYACAAAACEA2+H2y+4AAACFAQAAEwAAAAAAAAAAAAAA&#10;AAAAAAAAW0NvbnRlbnRfVHlwZXNdLnhtbFBLAQItABQABgAIAAAAIQBa9CxbvwAAABUBAAALAAAA&#10;AAAAAAAAAAAAAB8BAABfcmVscy8ucmVsc1BLAQItABQABgAIAAAAIQDqyZ2QwgAAANoAAAAPAAAA&#10;AAAAAAAAAAAAAAcCAABkcnMvZG93bnJldi54bWxQSwUGAAAAAAMAAwC3AAAA9gIAAAAA&#10;" path="m,l5943358,e" filled="f" strokeweight="2pt">
                  <v:path arrowok="t"/>
                </v:shape>
                <w10:anchorlock/>
              </v:group>
            </w:pict>
          </mc:Fallback>
        </mc:AlternateContent>
      </w:r>
    </w:p>
    <w:p w14:paraId="0DCA7C7E" w14:textId="77777777" w:rsidR="0006469C" w:rsidRDefault="004A552E">
      <w:pPr>
        <w:tabs>
          <w:tab w:val="left" w:pos="7135"/>
        </w:tabs>
        <w:spacing w:before="103" w:line="215" w:lineRule="exact"/>
        <w:ind w:left="119"/>
        <w:rPr>
          <w:rFonts w:ascii="Arial"/>
          <w:b/>
          <w:i/>
          <w:sz w:val="20"/>
        </w:rPr>
      </w:pPr>
      <w:r>
        <w:rPr>
          <w:rFonts w:ascii="Arial"/>
          <w:b/>
          <w:i/>
          <w:spacing w:val="-2"/>
          <w:sz w:val="20"/>
        </w:rPr>
        <w:t>DEPARTMENT</w:t>
      </w:r>
      <w:r>
        <w:rPr>
          <w:rFonts w:ascii="Arial"/>
          <w:b/>
          <w:i/>
          <w:spacing w:val="-3"/>
          <w:sz w:val="20"/>
        </w:rPr>
        <w:t xml:space="preserve"> </w:t>
      </w:r>
      <w:r>
        <w:rPr>
          <w:rFonts w:ascii="Arial"/>
          <w:b/>
          <w:i/>
          <w:spacing w:val="-2"/>
          <w:sz w:val="20"/>
        </w:rPr>
        <w:t>OF</w:t>
      </w:r>
      <w:r>
        <w:rPr>
          <w:rFonts w:ascii="Arial"/>
          <w:b/>
          <w:i/>
          <w:spacing w:val="-5"/>
          <w:sz w:val="20"/>
        </w:rPr>
        <w:t xml:space="preserve"> </w:t>
      </w:r>
      <w:r>
        <w:rPr>
          <w:rFonts w:ascii="Arial"/>
          <w:b/>
          <w:i/>
          <w:spacing w:val="-2"/>
          <w:sz w:val="20"/>
        </w:rPr>
        <w:t>AGRICULTURE</w:t>
      </w:r>
      <w:r>
        <w:rPr>
          <w:rFonts w:ascii="Arial"/>
          <w:b/>
          <w:i/>
          <w:sz w:val="20"/>
        </w:rPr>
        <w:tab/>
        <w:t>Docket</w:t>
      </w:r>
      <w:r>
        <w:rPr>
          <w:rFonts w:ascii="Arial"/>
          <w:b/>
          <w:i/>
          <w:spacing w:val="-4"/>
          <w:sz w:val="20"/>
        </w:rPr>
        <w:t xml:space="preserve"> </w:t>
      </w:r>
      <w:r>
        <w:rPr>
          <w:rFonts w:ascii="Arial"/>
          <w:b/>
          <w:i/>
          <w:sz w:val="20"/>
        </w:rPr>
        <w:t>No.</w:t>
      </w:r>
      <w:r>
        <w:rPr>
          <w:rFonts w:ascii="Arial"/>
          <w:b/>
          <w:i/>
          <w:spacing w:val="-2"/>
          <w:sz w:val="20"/>
        </w:rPr>
        <w:t xml:space="preserve"> </w:t>
      </w:r>
      <w:r>
        <w:rPr>
          <w:rFonts w:ascii="Arial"/>
          <w:b/>
          <w:i/>
          <w:sz w:val="20"/>
        </w:rPr>
        <w:t>02-0609-</w:t>
      </w:r>
      <w:r>
        <w:rPr>
          <w:rFonts w:ascii="Arial"/>
          <w:b/>
          <w:i/>
          <w:spacing w:val="-4"/>
          <w:sz w:val="20"/>
        </w:rPr>
        <w:t>2405</w:t>
      </w:r>
    </w:p>
    <w:p w14:paraId="2C169FE7" w14:textId="77777777" w:rsidR="0006469C" w:rsidRDefault="004A552E">
      <w:pPr>
        <w:tabs>
          <w:tab w:val="left" w:pos="6788"/>
        </w:tabs>
        <w:spacing w:line="215" w:lineRule="exact"/>
        <w:ind w:left="119"/>
        <w:rPr>
          <w:rFonts w:ascii="Arial"/>
          <w:b/>
          <w:i/>
          <w:sz w:val="20"/>
        </w:rPr>
      </w:pPr>
      <w:r>
        <w:rPr>
          <w:noProof/>
        </w:rPr>
        <mc:AlternateContent>
          <mc:Choice Requires="wps">
            <w:drawing>
              <wp:anchor distT="0" distB="0" distL="0" distR="0" simplePos="0" relativeHeight="251664384" behindDoc="1" locked="0" layoutInCell="1" allowOverlap="1" wp14:anchorId="4A0EF66B" wp14:editId="3B1039E4">
                <wp:simplePos x="0" y="0"/>
                <wp:positionH relativeFrom="page">
                  <wp:posOffset>914361</wp:posOffset>
                </wp:positionH>
                <wp:positionV relativeFrom="paragraph">
                  <wp:posOffset>155528</wp:posOffset>
                </wp:positionV>
                <wp:extent cx="59436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358" y="0"/>
                              </a:moveTo>
                              <a:lnTo>
                                <a:pt x="0" y="0"/>
                              </a:lnTo>
                              <a:lnTo>
                                <a:pt x="0" y="6350"/>
                              </a:lnTo>
                              <a:lnTo>
                                <a:pt x="5943358" y="6350"/>
                              </a:lnTo>
                              <a:lnTo>
                                <a:pt x="59433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067C9B" id="Graphic 7" o:spid="_x0000_s1026" style="position:absolute;margin-left:1in;margin-top:12.25pt;width:468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hOHAIAAL0EAAAOAAAAZHJzL2Uyb0RvYy54bWysVN9v0zAQfkfif7D8TtOtdIKo6YQ2DSFN&#10;Y9KKeHYdp4lwcubObdL/nrNTZxE8gciDc/Z9vnzf/cjmdmitOBmkBrpCXi2WUphOQ9l0h0J+2z28&#10;+yAFedWVykJnCnk2JG+3b99sepeba6jBlgYFB+ko710ha+9dnmWka9MqWoAzHTsrwFZ53uIhK1H1&#10;HL212fVyeZP1gKVD0IaIT+9Hp9zG+FVltP9aVWS8sIVkbj6uGNd9WLPtRuUHVK5u9IWG+gcWrWo6&#10;/ugU6l55JY7Y/BGqbTQCQeUXGtoMqqrRJmpgNVfL39S81MqZqIWTQ25KE/2/sPrp9OKeMVAn9wj6&#10;B3FGst5RPnnChi6YocI2YJm4GGIWz1MWzeCF5sP1x/ermyUnW7PvZrWOSc5Unu7qI/nPBmIcdXok&#10;P9agTJaqk6WHLpnIlQw1tLGGXgquIUrBNdyPNXTKh3uBXDBFPyNSX3gEZwsns4MI80FCYLtac5cm&#10;Icz0FWO7OZY1zVDJl94uxhsxM9nJnd4jbP7ZvwKnbKZw2gKZULNR92TEXPDhPNsEtikfGmuDfMLD&#10;/s6iOKkwGvEJmeQrM1jshLH4oQ32UJ6fUfQ8L4Wkn0eFRgr7peOGDMOVDEzGPhno7R3EEYyZR/K7&#10;4btCJxybhfTcO0+Q2l3lqS2CqAkbbnbw6eihakLPRG4jo8uGZyQKuMxzGML5PqJe/zrbXwAAAP//&#10;AwBQSwMEFAAGAAgAAAAhAMdZ+6zfAAAACgEAAA8AAABkcnMvZG93bnJldi54bWxMj8FOwzAQRO9I&#10;/IO1SNyo0yqBKo1ToUocQHBoQZzdeJtYidchdtuEr2d7oseZHc2+Kdaj68QJh2A9KZjPEhBIlTeW&#10;agVfny8PSxAhajK684QKJgywLm9vCp0bf6YtnnaxFlxCIdcKmhj7XMpQNeh0mPkeiW8HPzgdWQ61&#10;NIM+c7nr5CJJHqXTlvhDo3vcNFi1u6NT8B3RzVM7Vdvfp9c3+7Npp4/3Vqn7u/F5BSLiGP/DcMFn&#10;dCiZae+PZILoWKcpb4kKFmkG4hJIlgk7e3ayDGRZyOsJ5R8AAAD//wMAUEsBAi0AFAAGAAgAAAAh&#10;ALaDOJL+AAAA4QEAABMAAAAAAAAAAAAAAAAAAAAAAFtDb250ZW50X1R5cGVzXS54bWxQSwECLQAU&#10;AAYACAAAACEAOP0h/9YAAACUAQAACwAAAAAAAAAAAAAAAAAvAQAAX3JlbHMvLnJlbHNQSwECLQAU&#10;AAYACAAAACEAROr4ThwCAAC9BAAADgAAAAAAAAAAAAAAAAAuAgAAZHJzL2Uyb0RvYy54bWxQSwEC&#10;LQAUAAYACAAAACEAx1n7rN8AAAAKAQAADwAAAAAAAAAAAAAAAAB2BAAAZHJzL2Rvd25yZXYueG1s&#10;UEsFBgAAAAAEAAQA8wAAAIIFAAAAAA==&#10;" path="m5943358,l,,,6350r5943358,l5943358,xe" fillcolor="black" stroked="f">
                <v:path arrowok="t"/>
                <w10:wrap type="topAndBottom" anchorx="page"/>
              </v:shape>
            </w:pict>
          </mc:Fallback>
        </mc:AlternateContent>
      </w:r>
      <w:r>
        <w:rPr>
          <w:rFonts w:ascii="Arial"/>
          <w:b/>
          <w:i/>
          <w:sz w:val="20"/>
        </w:rPr>
        <w:t>Rules</w:t>
      </w:r>
      <w:r>
        <w:rPr>
          <w:rFonts w:ascii="Arial"/>
          <w:b/>
          <w:i/>
          <w:spacing w:val="-4"/>
          <w:sz w:val="20"/>
        </w:rPr>
        <w:t xml:space="preserve"> </w:t>
      </w:r>
      <w:r>
        <w:rPr>
          <w:rFonts w:ascii="Arial"/>
          <w:b/>
          <w:i/>
          <w:sz w:val="20"/>
        </w:rPr>
        <w:t>Governing</w:t>
      </w:r>
      <w:r>
        <w:rPr>
          <w:rFonts w:ascii="Arial"/>
          <w:b/>
          <w:i/>
          <w:spacing w:val="-4"/>
          <w:sz w:val="20"/>
        </w:rPr>
        <w:t xml:space="preserve"> </w:t>
      </w:r>
      <w:r>
        <w:rPr>
          <w:rFonts w:ascii="Arial"/>
          <w:b/>
          <w:i/>
          <w:sz w:val="20"/>
        </w:rPr>
        <w:t>Invasive</w:t>
      </w:r>
      <w:r>
        <w:rPr>
          <w:rFonts w:ascii="Arial"/>
          <w:b/>
          <w:i/>
          <w:spacing w:val="-2"/>
          <w:sz w:val="20"/>
        </w:rPr>
        <w:t xml:space="preserve"> </w:t>
      </w:r>
      <w:r>
        <w:rPr>
          <w:rFonts w:ascii="Arial"/>
          <w:b/>
          <w:i/>
          <w:sz w:val="20"/>
        </w:rPr>
        <w:t>Species</w:t>
      </w:r>
      <w:r>
        <w:rPr>
          <w:rFonts w:ascii="Arial"/>
          <w:b/>
          <w:i/>
          <w:spacing w:val="-1"/>
          <w:sz w:val="20"/>
        </w:rPr>
        <w:t xml:space="preserve"> </w:t>
      </w:r>
      <w:r>
        <w:rPr>
          <w:rFonts w:ascii="Arial"/>
          <w:b/>
          <w:i/>
          <w:sz w:val="20"/>
        </w:rPr>
        <w:t>&amp;</w:t>
      </w:r>
      <w:r>
        <w:rPr>
          <w:rFonts w:ascii="Arial"/>
          <w:b/>
          <w:i/>
          <w:spacing w:val="-7"/>
          <w:sz w:val="20"/>
        </w:rPr>
        <w:t xml:space="preserve"> </w:t>
      </w:r>
      <w:r>
        <w:rPr>
          <w:rFonts w:ascii="Arial"/>
          <w:b/>
          <w:i/>
          <w:sz w:val="20"/>
        </w:rPr>
        <w:t>Noxious</w:t>
      </w:r>
      <w:r>
        <w:rPr>
          <w:rFonts w:ascii="Arial"/>
          <w:b/>
          <w:i/>
          <w:spacing w:val="-1"/>
          <w:sz w:val="20"/>
        </w:rPr>
        <w:t xml:space="preserve"> </w:t>
      </w:r>
      <w:r>
        <w:rPr>
          <w:rFonts w:ascii="Arial"/>
          <w:b/>
          <w:i/>
          <w:spacing w:val="-4"/>
          <w:sz w:val="20"/>
        </w:rPr>
        <w:t>Weeds</w:t>
      </w:r>
      <w:r>
        <w:rPr>
          <w:rFonts w:ascii="Arial"/>
          <w:b/>
          <w:i/>
          <w:sz w:val="20"/>
        </w:rPr>
        <w:tab/>
        <w:t>Adoption</w:t>
      </w:r>
      <w:r>
        <w:rPr>
          <w:rFonts w:ascii="Arial"/>
          <w:b/>
          <w:i/>
          <w:spacing w:val="-6"/>
          <w:sz w:val="20"/>
        </w:rPr>
        <w:t xml:space="preserve"> </w:t>
      </w:r>
      <w:r>
        <w:rPr>
          <w:rFonts w:ascii="Arial"/>
          <w:b/>
          <w:i/>
          <w:sz w:val="20"/>
        </w:rPr>
        <w:t>of</w:t>
      </w:r>
      <w:r>
        <w:rPr>
          <w:rFonts w:ascii="Arial"/>
          <w:b/>
          <w:i/>
          <w:spacing w:val="-8"/>
          <w:sz w:val="20"/>
        </w:rPr>
        <w:t xml:space="preserve"> </w:t>
      </w:r>
      <w:r>
        <w:rPr>
          <w:rFonts w:ascii="Arial"/>
          <w:b/>
          <w:i/>
          <w:sz w:val="20"/>
        </w:rPr>
        <w:t>Temporary</w:t>
      </w:r>
      <w:r>
        <w:rPr>
          <w:rFonts w:ascii="Arial"/>
          <w:b/>
          <w:i/>
          <w:spacing w:val="-3"/>
          <w:sz w:val="20"/>
        </w:rPr>
        <w:t xml:space="preserve"> </w:t>
      </w:r>
      <w:r>
        <w:rPr>
          <w:rFonts w:ascii="Arial"/>
          <w:b/>
          <w:i/>
          <w:spacing w:val="-4"/>
          <w:sz w:val="20"/>
        </w:rPr>
        <w:t>Rule</w:t>
      </w:r>
    </w:p>
    <w:p w14:paraId="7B01283F" w14:textId="77777777" w:rsidR="0006469C" w:rsidRDefault="0006469C">
      <w:pPr>
        <w:pStyle w:val="BodyText"/>
        <w:ind w:left="0"/>
        <w:rPr>
          <w:rFonts w:ascii="Arial"/>
          <w:b/>
          <w:i/>
        </w:rPr>
      </w:pPr>
    </w:p>
    <w:p w14:paraId="7671F617" w14:textId="77777777" w:rsidR="0006469C" w:rsidRDefault="0006469C">
      <w:pPr>
        <w:pStyle w:val="BodyText"/>
        <w:spacing w:before="133"/>
        <w:ind w:left="0"/>
        <w:rPr>
          <w:rFonts w:ascii="Arial"/>
          <w:b/>
          <w:i/>
        </w:rPr>
      </w:pPr>
    </w:p>
    <w:p w14:paraId="0CFABE47" w14:textId="77777777" w:rsidR="0006469C" w:rsidRDefault="004A552E">
      <w:pPr>
        <w:pStyle w:val="Heading1"/>
        <w:ind w:right="1"/>
        <w:jc w:val="center"/>
        <w:rPr>
          <w:rFonts w:ascii="Times New Roman"/>
        </w:rPr>
      </w:pPr>
      <w:r>
        <w:rPr>
          <w:rFonts w:ascii="Times New Roman"/>
        </w:rPr>
        <w:t>THE</w:t>
      </w:r>
      <w:r>
        <w:rPr>
          <w:rFonts w:ascii="Times New Roman"/>
          <w:spacing w:val="-6"/>
        </w:rPr>
        <w:t xml:space="preserve"> </w:t>
      </w:r>
      <w:r>
        <w:rPr>
          <w:rFonts w:ascii="Times New Roman"/>
        </w:rPr>
        <w:t>FOLLOWING</w:t>
      </w:r>
      <w:r>
        <w:rPr>
          <w:rFonts w:ascii="Times New Roman"/>
          <w:spacing w:val="-7"/>
        </w:rPr>
        <w:t xml:space="preserve"> </w:t>
      </w:r>
      <w:r>
        <w:rPr>
          <w:rFonts w:ascii="Times New Roman"/>
        </w:rPr>
        <w:t>IS</w:t>
      </w:r>
      <w:r>
        <w:rPr>
          <w:rFonts w:ascii="Times New Roman"/>
          <w:spacing w:val="-5"/>
        </w:rPr>
        <w:t xml:space="preserve"> </w:t>
      </w:r>
      <w:r>
        <w:rPr>
          <w:rFonts w:ascii="Times New Roman"/>
        </w:rPr>
        <w:t>THE</w:t>
      </w:r>
      <w:r>
        <w:rPr>
          <w:rFonts w:ascii="Times New Roman"/>
          <w:spacing w:val="-9"/>
        </w:rPr>
        <w:t xml:space="preserve"> </w:t>
      </w:r>
      <w:r>
        <w:rPr>
          <w:rFonts w:ascii="Times New Roman"/>
        </w:rPr>
        <w:t>TEXT</w:t>
      </w:r>
      <w:r>
        <w:rPr>
          <w:rFonts w:ascii="Times New Roman"/>
          <w:spacing w:val="-8"/>
        </w:rPr>
        <w:t xml:space="preserve"> </w:t>
      </w:r>
      <w:r>
        <w:rPr>
          <w:rFonts w:ascii="Times New Roman"/>
        </w:rPr>
        <w:t>OF</w:t>
      </w:r>
      <w:r>
        <w:rPr>
          <w:rFonts w:ascii="Times New Roman"/>
          <w:spacing w:val="-14"/>
        </w:rPr>
        <w:t xml:space="preserve"> </w:t>
      </w:r>
      <w:r>
        <w:rPr>
          <w:rFonts w:ascii="Times New Roman"/>
        </w:rPr>
        <w:t>THE</w:t>
      </w:r>
      <w:r>
        <w:rPr>
          <w:rFonts w:ascii="Times New Roman"/>
          <w:spacing w:val="-4"/>
        </w:rPr>
        <w:t xml:space="preserve"> </w:t>
      </w:r>
      <w:r>
        <w:rPr>
          <w:rFonts w:ascii="Times New Roman"/>
        </w:rPr>
        <w:t>TEMPORARY</w:t>
      </w:r>
      <w:r>
        <w:rPr>
          <w:rFonts w:ascii="Times New Roman"/>
          <w:spacing w:val="-10"/>
        </w:rPr>
        <w:t xml:space="preserve"> </w:t>
      </w:r>
      <w:r>
        <w:rPr>
          <w:rFonts w:ascii="Times New Roman"/>
        </w:rPr>
        <w:t>RULE</w:t>
      </w:r>
      <w:r>
        <w:rPr>
          <w:rFonts w:ascii="Times New Roman"/>
          <w:spacing w:val="-5"/>
        </w:rPr>
        <w:t xml:space="preserve"> </w:t>
      </w:r>
      <w:r>
        <w:rPr>
          <w:rFonts w:ascii="Times New Roman"/>
        </w:rPr>
        <w:t>FOR</w:t>
      </w:r>
      <w:r>
        <w:rPr>
          <w:rFonts w:ascii="Times New Roman"/>
          <w:spacing w:val="-1"/>
        </w:rPr>
        <w:t xml:space="preserve"> </w:t>
      </w:r>
      <w:r>
        <w:rPr>
          <w:rFonts w:ascii="Times New Roman"/>
        </w:rPr>
        <w:t>DOCKET</w:t>
      </w:r>
      <w:r>
        <w:rPr>
          <w:rFonts w:ascii="Times New Roman"/>
          <w:spacing w:val="-5"/>
        </w:rPr>
        <w:t xml:space="preserve"> </w:t>
      </w:r>
      <w:r>
        <w:rPr>
          <w:rFonts w:ascii="Times New Roman"/>
        </w:rPr>
        <w:t>NO.</w:t>
      </w:r>
      <w:r>
        <w:rPr>
          <w:rFonts w:ascii="Times New Roman"/>
          <w:spacing w:val="-2"/>
        </w:rPr>
        <w:t xml:space="preserve"> </w:t>
      </w:r>
      <w:r>
        <w:rPr>
          <w:rFonts w:ascii="Times New Roman"/>
        </w:rPr>
        <w:t>02-0609-</w:t>
      </w:r>
      <w:r>
        <w:rPr>
          <w:rFonts w:ascii="Times New Roman"/>
          <w:spacing w:val="-4"/>
        </w:rPr>
        <w:t>2405</w:t>
      </w:r>
    </w:p>
    <w:p w14:paraId="0A626F41" w14:textId="77777777" w:rsidR="0006469C" w:rsidRDefault="004A552E">
      <w:pPr>
        <w:spacing w:line="215" w:lineRule="exact"/>
        <w:ind w:left="1" w:right="1"/>
        <w:jc w:val="center"/>
        <w:rPr>
          <w:b/>
          <w:sz w:val="20"/>
        </w:rPr>
      </w:pPr>
      <w:r>
        <w:rPr>
          <w:b/>
          <w:sz w:val="20"/>
        </w:rPr>
        <w:t>(Only</w:t>
      </w:r>
      <w:r>
        <w:rPr>
          <w:b/>
          <w:spacing w:val="-11"/>
          <w:sz w:val="20"/>
        </w:rPr>
        <w:t xml:space="preserve"> </w:t>
      </w:r>
      <w:r>
        <w:rPr>
          <w:b/>
          <w:sz w:val="20"/>
        </w:rPr>
        <w:t>Those</w:t>
      </w:r>
      <w:r>
        <w:rPr>
          <w:b/>
          <w:spacing w:val="-4"/>
          <w:sz w:val="20"/>
        </w:rPr>
        <w:t xml:space="preserve"> </w:t>
      </w:r>
      <w:r>
        <w:rPr>
          <w:b/>
          <w:sz w:val="20"/>
        </w:rPr>
        <w:t>Sections</w:t>
      </w:r>
      <w:r>
        <w:rPr>
          <w:b/>
          <w:spacing w:val="-7"/>
          <w:sz w:val="20"/>
        </w:rPr>
        <w:t xml:space="preserve"> </w:t>
      </w:r>
      <w:proofErr w:type="gramStart"/>
      <w:r>
        <w:rPr>
          <w:b/>
          <w:sz w:val="20"/>
        </w:rPr>
        <w:t>With</w:t>
      </w:r>
      <w:proofErr w:type="gramEnd"/>
      <w:r>
        <w:rPr>
          <w:b/>
          <w:spacing w:val="-13"/>
          <w:sz w:val="20"/>
        </w:rPr>
        <w:t xml:space="preserve"> </w:t>
      </w:r>
      <w:r>
        <w:rPr>
          <w:b/>
          <w:sz w:val="20"/>
        </w:rPr>
        <w:t>Amendments</w:t>
      </w:r>
      <w:r>
        <w:rPr>
          <w:b/>
          <w:spacing w:val="-13"/>
          <w:sz w:val="20"/>
        </w:rPr>
        <w:t xml:space="preserve"> </w:t>
      </w:r>
      <w:r>
        <w:rPr>
          <w:b/>
          <w:sz w:val="20"/>
        </w:rPr>
        <w:t>Are</w:t>
      </w:r>
      <w:r>
        <w:rPr>
          <w:b/>
          <w:spacing w:val="-3"/>
          <w:sz w:val="20"/>
        </w:rPr>
        <w:t xml:space="preserve"> </w:t>
      </w:r>
      <w:r>
        <w:rPr>
          <w:b/>
          <w:spacing w:val="-2"/>
          <w:sz w:val="20"/>
        </w:rPr>
        <w:t>Shown.)</w:t>
      </w:r>
    </w:p>
    <w:p w14:paraId="7D52D2B2" w14:textId="77777777" w:rsidR="0006469C" w:rsidRDefault="0006469C">
      <w:pPr>
        <w:pStyle w:val="BodyText"/>
        <w:ind w:left="0"/>
        <w:rPr>
          <w:b/>
        </w:rPr>
      </w:pPr>
    </w:p>
    <w:p w14:paraId="6D69FECE" w14:textId="77777777" w:rsidR="0006469C" w:rsidRDefault="0006469C">
      <w:pPr>
        <w:pStyle w:val="BodyText"/>
        <w:spacing w:before="110"/>
        <w:ind w:left="0"/>
        <w:rPr>
          <w:b/>
        </w:rPr>
      </w:pPr>
    </w:p>
    <w:p w14:paraId="166126B1" w14:textId="77777777" w:rsidR="0006469C" w:rsidRDefault="004A552E">
      <w:pPr>
        <w:pStyle w:val="Heading1"/>
        <w:tabs>
          <w:tab w:val="left" w:pos="839"/>
        </w:tabs>
        <w:ind w:left="119"/>
        <w:rPr>
          <w:ins w:id="0" w:author="Lloyd Knight" w:date="2024-11-08T11:36:00Z" w16du:dateUtc="2024-11-08T18:36:00Z"/>
          <w:rFonts w:ascii="Times New Roman"/>
          <w:spacing w:val="-2"/>
        </w:rPr>
      </w:pPr>
      <w:r>
        <w:rPr>
          <w:rFonts w:ascii="Times New Roman"/>
          <w:spacing w:val="-4"/>
        </w:rPr>
        <w:t>135.</w:t>
      </w:r>
      <w:r>
        <w:rPr>
          <w:rFonts w:ascii="Times New Roman"/>
        </w:rPr>
        <w:tab/>
        <w:t>SNAKE</w:t>
      </w:r>
      <w:r>
        <w:rPr>
          <w:rFonts w:ascii="Times New Roman"/>
          <w:spacing w:val="-2"/>
        </w:rPr>
        <w:t xml:space="preserve"> </w:t>
      </w:r>
      <w:r>
        <w:rPr>
          <w:rFonts w:ascii="Times New Roman"/>
        </w:rPr>
        <w:t>RIVER</w:t>
      </w:r>
      <w:r>
        <w:rPr>
          <w:rFonts w:ascii="Times New Roman"/>
          <w:spacing w:val="-6"/>
        </w:rPr>
        <w:t xml:space="preserve"> </w:t>
      </w:r>
      <w:r>
        <w:rPr>
          <w:rFonts w:ascii="Times New Roman"/>
          <w:spacing w:val="-2"/>
        </w:rPr>
        <w:t>QUARANTINE.</w:t>
      </w:r>
    </w:p>
    <w:p w14:paraId="004CF38B" w14:textId="4ECFCD2F" w:rsidR="00756BF9" w:rsidRPr="00E474DB" w:rsidRDefault="00E474DB">
      <w:pPr>
        <w:pStyle w:val="Heading1"/>
        <w:tabs>
          <w:tab w:val="left" w:pos="839"/>
        </w:tabs>
        <w:ind w:left="119"/>
        <w:rPr>
          <w:rFonts w:ascii="Times New Roman" w:hAnsi="Times New Roman" w:cs="Times New Roman"/>
          <w:b w:val="0"/>
          <w:bCs w:val="0"/>
          <w:rPrChange w:id="1" w:author="Lloyd Knight" w:date="2024-11-08T11:37:00Z" w16du:dateUtc="2024-11-08T18:37:00Z">
            <w:rPr>
              <w:rFonts w:ascii="Times New Roman"/>
            </w:rPr>
          </w:rPrChange>
        </w:rPr>
      </w:pPr>
      <w:ins w:id="2" w:author="Lloyd Knight" w:date="2024-11-08T11:36:00Z" w16du:dateUtc="2024-11-08T18:36:00Z">
        <w:r w:rsidRPr="00E474DB">
          <w:rPr>
            <w:rStyle w:val="normaltextrun"/>
            <w:rFonts w:ascii="Times New Roman" w:hAnsi="Times New Roman" w:cs="Times New Roman"/>
            <w:b w:val="0"/>
            <w:bCs w:val="0"/>
            <w:color w:val="000000"/>
            <w:shd w:val="clear" w:color="auto" w:fill="FFFFFF"/>
            <w:rPrChange w:id="3" w:author="Lloyd Knight" w:date="2024-11-08T11:37:00Z" w16du:dateUtc="2024-11-08T18:37:00Z">
              <w:rPr>
                <w:rStyle w:val="normaltextrun"/>
                <w:color w:val="000000"/>
                <w:sz w:val="22"/>
                <w:szCs w:val="22"/>
                <w:shd w:val="clear" w:color="auto" w:fill="FFFFFF"/>
              </w:rPr>
            </w:rPrChange>
          </w:rPr>
          <w:t>ISDA has issued a quarantine of the Snake River from Hansen Bridge to the partial bridge structure at the bottom of Yingst Grade (known as “the Broken Bridge”, “Yingst Grade Bridge”, the “Old Interstate Bridge”), which is approximately one-half (1/2) mile upstream of Auger Falls to contain and treat quagga mussels. Launch of watercraft or other conveyances in this section is restricted to the hours when the watercraft inspection station at Centennial Waterfront Park is open, or other such stations that may be posted at other locations in the quarantine area. All watercraft and conveyances must be inspected and decontaminated by agency personnel or an assigned entity prior to launch and prior to exit from the water. This requirement applies to all motorized and non-motorized watercraft or other conveyances of any size, including paddle boards, kayaks, and water-exposed recreational gear.  </w:t>
        </w:r>
        <w:r w:rsidRPr="00E474DB">
          <w:rPr>
            <w:rStyle w:val="eop"/>
            <w:rFonts w:ascii="Times New Roman" w:hAnsi="Times New Roman" w:cs="Times New Roman"/>
            <w:b w:val="0"/>
            <w:bCs w:val="0"/>
            <w:color w:val="000000"/>
            <w:shd w:val="clear" w:color="auto" w:fill="FFFFFF"/>
            <w:rPrChange w:id="4" w:author="Lloyd Knight" w:date="2024-11-08T11:37:00Z" w16du:dateUtc="2024-11-08T18:37:00Z">
              <w:rPr>
                <w:rStyle w:val="eop"/>
                <w:color w:val="000000"/>
                <w:sz w:val="22"/>
                <w:szCs w:val="22"/>
                <w:shd w:val="clear" w:color="auto" w:fill="FFFFFF"/>
              </w:rPr>
            </w:rPrChange>
          </w:rPr>
          <w:t> </w:t>
        </w:r>
      </w:ins>
    </w:p>
    <w:p w14:paraId="776B9F86" w14:textId="77777777" w:rsidR="00E474DB" w:rsidRDefault="00E474DB">
      <w:pPr>
        <w:pStyle w:val="BodyText"/>
        <w:spacing w:before="10" w:line="208" w:lineRule="auto"/>
        <w:ind w:right="117"/>
        <w:jc w:val="both"/>
        <w:rPr>
          <w:ins w:id="5" w:author="Lloyd Knight" w:date="2024-11-08T11:37:00Z" w16du:dateUtc="2024-11-08T18:37:00Z"/>
        </w:rPr>
      </w:pPr>
    </w:p>
    <w:p w14:paraId="2815FF89" w14:textId="31432192" w:rsidR="0006469C" w:rsidRPr="00040884" w:rsidDel="00756BF9" w:rsidRDefault="004A552E">
      <w:pPr>
        <w:pStyle w:val="BodyText"/>
        <w:spacing w:before="10" w:line="208" w:lineRule="auto"/>
        <w:ind w:right="117"/>
        <w:jc w:val="both"/>
        <w:rPr>
          <w:del w:id="6" w:author="Lloyd Knight" w:date="2024-11-08T11:36:00Z" w16du:dateUtc="2024-11-08T18:36:00Z"/>
        </w:rPr>
      </w:pPr>
      <w:del w:id="7" w:author="Lloyd Knight" w:date="2024-11-08T11:36:00Z" w16du:dateUtc="2024-11-08T18:36:00Z">
        <w:r w:rsidDel="00756BF9">
          <w:rPr>
            <w:noProof/>
          </w:rPr>
          <mc:AlternateContent>
            <mc:Choice Requires="wps">
              <w:drawing>
                <wp:anchor distT="0" distB="0" distL="0" distR="0" simplePos="0" relativeHeight="251654144" behindDoc="1" locked="0" layoutInCell="1" allowOverlap="1" wp14:anchorId="7889C38E" wp14:editId="582015B9">
                  <wp:simplePos x="0" y="0"/>
                  <wp:positionH relativeFrom="page">
                    <wp:posOffset>914363</wp:posOffset>
                  </wp:positionH>
                  <wp:positionV relativeFrom="paragraph">
                    <wp:posOffset>711065</wp:posOffset>
                  </wp:positionV>
                  <wp:extent cx="59436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358" y="0"/>
                                </a:lnTo>
                              </a:path>
                            </a:pathLst>
                          </a:custGeom>
                          <a:ln w="6096">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1BA34D0" id="Graphic 8" o:spid="_x0000_s1026" style="position:absolute;margin-left:1in;margin-top:56pt;width:468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SFgIAAFsEAAAOAAAAZHJzL2Uyb0RvYy54bWysVE1v2zAMvQ/YfxB0X+yka9YacYqhQYYB&#10;RVegGXZWZDk2JouaqMTOvx8lfyTrbsN8ECjxiXzko7x66BrNTsphDSbn81nKmTISitoccv59t/1w&#10;xxl6YQqhwaicnxXyh/X7d6vWZmoBFehCOUZBDGatzXnlvc2SBGWlGoEzsMqQswTXCE9bd0gKJ1qK&#10;3uhkkabLpAVXWAdSIdLppnfydYxflkr6b2WJyjOdc+Lm4+riug9rsl6J7OCErWo50BD/wKIRtaGk&#10;U6iN8IIdXf1XqKaWDhBKP5PQJFCWtVSxBqpmnr6p5rUSVsVaqDlopzbh/wsrn0+v9sUF6mifQP5E&#10;6kjSWswmT9jggOlK1wQsEWdd7OJ56qLqPJN0eHv/8WaZUrMl+eaLT7HJicjGu/KI/ouCGEecntD3&#10;GhSjJarRkp0ZTUdKBg111NBzRho6zkjDfa+hFT7cC+SCydoLkXDWwEntIHr9G+ZE7eLV5hoVSrm5&#10;pREeqyRsjyAjpKFe9UZMTfZ1cdoEFsv0fhlHA0HXxbbWOrBAd9g/asdOIgwmfdttqIMi/AGzDv1G&#10;YNXjomuAaTPo1EsTRNpDcX5xrKVpzjn+OgqnONNfDY1LGP3RcKOxHw3n9SPEBxIbRDl33Q/hLAvp&#10;c+5J2WcYh1Fko2ih9Akbbhr4fPRQ1kHROEM9o2FDExwLHF5beCLX+4i6/BPWvwEAAP//AwBQSwME&#10;FAAGAAgAAAAhANkfIuneAAAADAEAAA8AAABkcnMvZG93bnJldi54bWxMT8FKw0AUvAv+w/IEL9Lu&#10;NkQJaTZFBA+KUFo9eHzNrkkw+zZkt03i1/vqxd5m3gzzZorN5DpxskNoPWlYLRUIS5U3LdUaPt6f&#10;FxmIEJEMdp6shtkG2JTXVwXmxo+0s6d9rAWHUMhRQxNjn0sZqsY6DEvfW2Ltyw8OI9OhlmbAkcNd&#10;JxOlHqTDlvhDg719amz1vT86Dd1d5nf1jPevavx5Sedpqz7ftlrf3kyPaxDRTvHfDOf6XB1K7nTw&#10;RzJBdMzTlLdEBquEwdmhMsXo8HdKQJaFvBxR/gIAAP//AwBQSwECLQAUAAYACAAAACEAtoM4kv4A&#10;AADhAQAAEwAAAAAAAAAAAAAAAAAAAAAAW0NvbnRlbnRfVHlwZXNdLnhtbFBLAQItABQABgAIAAAA&#10;IQA4/SH/1gAAAJQBAAALAAAAAAAAAAAAAAAAAC8BAABfcmVscy8ucmVsc1BLAQItABQABgAIAAAA&#10;IQBNyVQSFgIAAFsEAAAOAAAAAAAAAAAAAAAAAC4CAABkcnMvZTJvRG9jLnhtbFBLAQItABQABgAI&#10;AAAAIQDZHyLp3gAAAAwBAAAPAAAAAAAAAAAAAAAAAHAEAABkcnMvZG93bnJldi54bWxQSwUGAAAA&#10;AAQABADzAAAAewUAAAAA&#10;" path="m,l5943358,e" filled="f" strokecolor="blue" strokeweight=".48pt">
                  <v:path arrowok="t"/>
                  <w10:wrap anchorx="page"/>
                </v:shape>
              </w:pict>
            </mc:Fallback>
          </mc:AlternateContent>
        </w:r>
        <w:r w:rsidDel="00756BF9">
          <w:rPr>
            <w:noProof/>
          </w:rPr>
          <mc:AlternateContent>
            <mc:Choice Requires="wps">
              <w:drawing>
                <wp:anchor distT="0" distB="0" distL="0" distR="0" simplePos="0" relativeHeight="251656192" behindDoc="1" locked="0" layoutInCell="1" allowOverlap="1" wp14:anchorId="61EE2CDA" wp14:editId="093B8E73">
                  <wp:simplePos x="0" y="0"/>
                  <wp:positionH relativeFrom="page">
                    <wp:posOffset>914363</wp:posOffset>
                  </wp:positionH>
                  <wp:positionV relativeFrom="paragraph">
                    <wp:posOffset>839076</wp:posOffset>
                  </wp:positionV>
                  <wp:extent cx="59436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358" y="0"/>
                                </a:lnTo>
                              </a:path>
                            </a:pathLst>
                          </a:custGeom>
                          <a:ln w="6096">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7C6571A3" id="Graphic 9" o:spid="_x0000_s1026" style="position:absolute;margin-left:1in;margin-top:66.05pt;width:468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SFgIAAFsEAAAOAAAAZHJzL2Uyb0RvYy54bWysVE1v2zAMvQ/YfxB0X+yka9YacYqhQYYB&#10;RVegGXZWZDk2JouaqMTOvx8lfyTrbsN8ECjxiXzko7x66BrNTsphDSbn81nKmTISitoccv59t/1w&#10;xxl6YQqhwaicnxXyh/X7d6vWZmoBFehCOUZBDGatzXnlvc2SBGWlGoEzsMqQswTXCE9bd0gKJ1qK&#10;3uhkkabLpAVXWAdSIdLppnfydYxflkr6b2WJyjOdc+Lm4+riug9rsl6J7OCErWo50BD/wKIRtaGk&#10;U6iN8IIdXf1XqKaWDhBKP5PQJFCWtVSxBqpmnr6p5rUSVsVaqDlopzbh/wsrn0+v9sUF6mifQP5E&#10;6kjSWswmT9jggOlK1wQsEWdd7OJ56qLqPJN0eHv/8WaZUrMl+eaLT7HJicjGu/KI/ouCGEecntD3&#10;GhSjJarRkp0ZTUdKBg111NBzRho6zkjDfa+hFT7cC+SCydoLkXDWwEntIHr9G+ZE7eLV5hoVSrm5&#10;pREeqyRsjyAjpKFe9UZMTfZ1cdoEFsv0fhlHA0HXxbbWOrBAd9g/asdOIgwmfdttqIMi/AGzDv1G&#10;YNXjomuAaTPo1EsTRNpDcX5xrKVpzjn+OgqnONNfDY1LGP3RcKOxHw3n9SPEBxIbRDl33Q/hLAvp&#10;c+5J2WcYh1Fko2ih9Akbbhr4fPRQ1kHROEM9o2FDExwLHF5beCLX+4i6/BPWvwEAAP//AwBQSwME&#10;FAAGAAgAAAAhANFBdNLfAAAADAEAAA8AAABkcnMvZG93bnJldi54bWxMT01Lw0AQvQv+h2UEL9Lu&#10;to0lxGyKCB4UobR68DjNrkkwOxuy2ybx1zv1Um/zPnjzXr4ZXStOtg+NJw2LuQJhqfSmoUrDx/vz&#10;LAURIpLB1pPVMNkAm+L6KsfM+IF29rSPleAQChlqqGPsMilDWVuHYe47S6x9+d5hZNhX0vQ4cLhr&#10;5VKptXTYEH+osbNPtS2/90enob1L/a6a8P5VDT8vyTRu1efbVuvbm/HxAUS0Y7yY4Vyfq0PBnQ7+&#10;SCaIlnGS8JbIx2q5AHF2qFQxdfijViCLXP4fUfwCAAD//wMAUEsBAi0AFAAGAAgAAAAhALaDOJL+&#10;AAAA4QEAABMAAAAAAAAAAAAAAAAAAAAAAFtDb250ZW50X1R5cGVzXS54bWxQSwECLQAUAAYACAAA&#10;ACEAOP0h/9YAAACUAQAACwAAAAAAAAAAAAAAAAAvAQAAX3JlbHMvLnJlbHNQSwECLQAUAAYACAAA&#10;ACEATclUEhYCAABbBAAADgAAAAAAAAAAAAAAAAAuAgAAZHJzL2Uyb0RvYy54bWxQSwECLQAUAAYA&#10;CAAAACEA0UF00t8AAAAMAQAADwAAAAAAAAAAAAAAAABwBAAAZHJzL2Rvd25yZXYueG1sUEsFBgAA&#10;AAAEAAQA8wAAAHwFAAAAAA==&#10;" path="m,l5943358,e" filled="f" strokecolor="blue" strokeweight=".48pt">
                  <v:path arrowok="t"/>
                  <w10:wrap anchorx="page"/>
                </v:shape>
              </w:pict>
            </mc:Fallback>
          </mc:AlternateContent>
        </w:r>
        <w:r w:rsidDel="00756BF9">
          <w:rPr>
            <w:noProof/>
          </w:rPr>
          <mc:AlternateContent>
            <mc:Choice Requires="wps">
              <w:drawing>
                <wp:anchor distT="0" distB="0" distL="0" distR="0" simplePos="0" relativeHeight="251657216" behindDoc="1" locked="0" layoutInCell="1" allowOverlap="1" wp14:anchorId="4CD490CB" wp14:editId="11C38C5F">
                  <wp:simplePos x="0" y="0"/>
                  <wp:positionH relativeFrom="page">
                    <wp:posOffset>914363</wp:posOffset>
                  </wp:positionH>
                  <wp:positionV relativeFrom="paragraph">
                    <wp:posOffset>964039</wp:posOffset>
                  </wp:positionV>
                  <wp:extent cx="59436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358" y="0"/>
                                </a:lnTo>
                              </a:path>
                            </a:pathLst>
                          </a:custGeom>
                          <a:ln w="6096">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6A2A0DA1" id="Graphic 10" o:spid="_x0000_s1026" style="position:absolute;margin-left:1in;margin-top:75.9pt;width:468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SFgIAAFsEAAAOAAAAZHJzL2Uyb0RvYy54bWysVE1v2zAMvQ/YfxB0X+yka9YacYqhQYYB&#10;RVegGXZWZDk2JouaqMTOvx8lfyTrbsN8ECjxiXzko7x66BrNTsphDSbn81nKmTISitoccv59t/1w&#10;xxl6YQqhwaicnxXyh/X7d6vWZmoBFehCOUZBDGatzXnlvc2SBGWlGoEzsMqQswTXCE9bd0gKJ1qK&#10;3uhkkabLpAVXWAdSIdLppnfydYxflkr6b2WJyjOdc+Lm4+riug9rsl6J7OCErWo50BD/wKIRtaGk&#10;U6iN8IIdXf1XqKaWDhBKP5PQJFCWtVSxBqpmnr6p5rUSVsVaqDlopzbh/wsrn0+v9sUF6mifQP5E&#10;6kjSWswmT9jggOlK1wQsEWdd7OJ56qLqPJN0eHv/8WaZUrMl+eaLT7HJicjGu/KI/ouCGEecntD3&#10;GhSjJarRkp0ZTUdKBg111NBzRho6zkjDfa+hFT7cC+SCydoLkXDWwEntIHr9G+ZE7eLV5hoVSrm5&#10;pREeqyRsjyAjpKFe9UZMTfZ1cdoEFsv0fhlHA0HXxbbWOrBAd9g/asdOIgwmfdttqIMi/AGzDv1G&#10;YNXjomuAaTPo1EsTRNpDcX5xrKVpzjn+OgqnONNfDY1LGP3RcKOxHw3n9SPEBxIbRDl33Q/hLAvp&#10;c+5J2WcYh1Fko2ih9Akbbhr4fPRQ1kHROEM9o2FDExwLHF5beCLX+4i6/BPWvwEAAP//AwBQSwME&#10;FAAGAAgAAAAhACG4FDveAAAADAEAAA8AAABkcnMvZG93bnJldi54bWxMT01Lw0AQvQv+h2UEL9Lu&#10;tqQS0myKCB4UobR68DjNrkkwOxuy2ybx1zs52du8D968l+9G14qL7UPjScNqqUBYKr1pqNLw+fGy&#10;SEGEiGSw9WQ1TDbArri9yTEzfqCDvRxjJTiEQoYa6hi7TMpQ1tZhWPrOEmvfvncYGfaVND0OHO5a&#10;uVbqUTpsiD/U2Nnn2pY/x7PT0D6k/lBNuHlTw+9rMo179fW+1/r+bnzagoh2jP9mmOtzdSi408mf&#10;yQTRMk4S3hL52Kx4w+xQqWLqNFNrBbLI5fWI4g8AAP//AwBQSwECLQAUAAYACAAAACEAtoM4kv4A&#10;AADhAQAAEwAAAAAAAAAAAAAAAAAAAAAAW0NvbnRlbnRfVHlwZXNdLnhtbFBLAQItABQABgAIAAAA&#10;IQA4/SH/1gAAAJQBAAALAAAAAAAAAAAAAAAAAC8BAABfcmVscy8ucmVsc1BLAQItABQABgAIAAAA&#10;IQBNyVQSFgIAAFsEAAAOAAAAAAAAAAAAAAAAAC4CAABkcnMvZTJvRG9jLnhtbFBLAQItABQABgAI&#10;AAAAIQAhuBQ73gAAAAwBAAAPAAAAAAAAAAAAAAAAAHAEAABkcnMvZG93bnJldi54bWxQSwUGAAAA&#10;AAQABADzAAAAewUAAAAA&#10;" path="m,l5943358,e" filled="f" strokecolor="blue" strokeweight=".48pt">
                  <v:path arrowok="t"/>
                  <w10:wrap anchorx="page"/>
                </v:shape>
              </w:pict>
            </mc:Fallback>
          </mc:AlternateContent>
        </w:r>
        <w:r w:rsidDel="00756BF9">
          <w:rPr>
            <w:noProof/>
          </w:rPr>
          <mc:AlternateContent>
            <mc:Choice Requires="wps">
              <w:drawing>
                <wp:anchor distT="0" distB="0" distL="0" distR="0" simplePos="0" relativeHeight="251658240" behindDoc="1" locked="0" layoutInCell="1" allowOverlap="1" wp14:anchorId="15ECDD13" wp14:editId="3AE9DD19">
                  <wp:simplePos x="0" y="0"/>
                  <wp:positionH relativeFrom="page">
                    <wp:posOffset>914363</wp:posOffset>
                  </wp:positionH>
                  <wp:positionV relativeFrom="paragraph">
                    <wp:posOffset>1092049</wp:posOffset>
                  </wp:positionV>
                  <wp:extent cx="59436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358" y="0"/>
                                </a:lnTo>
                              </a:path>
                            </a:pathLst>
                          </a:custGeom>
                          <a:ln w="6096">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7D373EFF" id="Graphic 11" o:spid="_x0000_s1026" style="position:absolute;margin-left:1in;margin-top:86pt;width:468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SFgIAAFsEAAAOAAAAZHJzL2Uyb0RvYy54bWysVE1v2zAMvQ/YfxB0X+yka9YacYqhQYYB&#10;RVegGXZWZDk2JouaqMTOvx8lfyTrbsN8ECjxiXzko7x66BrNTsphDSbn81nKmTISitoccv59t/1w&#10;xxl6YQqhwaicnxXyh/X7d6vWZmoBFehCOUZBDGatzXnlvc2SBGWlGoEzsMqQswTXCE9bd0gKJ1qK&#10;3uhkkabLpAVXWAdSIdLppnfydYxflkr6b2WJyjOdc+Lm4+riug9rsl6J7OCErWo50BD/wKIRtaGk&#10;U6iN8IIdXf1XqKaWDhBKP5PQJFCWtVSxBqpmnr6p5rUSVsVaqDlopzbh/wsrn0+v9sUF6mifQP5E&#10;6kjSWswmT9jggOlK1wQsEWdd7OJ56qLqPJN0eHv/8WaZUrMl+eaLT7HJicjGu/KI/ouCGEecntD3&#10;GhSjJarRkp0ZTUdKBg111NBzRho6zkjDfa+hFT7cC+SCydoLkXDWwEntIHr9G+ZE7eLV5hoVSrm5&#10;pREeqyRsjyAjpKFe9UZMTfZ1cdoEFsv0fhlHA0HXxbbWOrBAd9g/asdOIgwmfdttqIMi/AGzDv1G&#10;YNXjomuAaTPo1EsTRNpDcX5xrKVpzjn+OgqnONNfDY1LGP3RcKOxHw3n9SPEBxIbRDl33Q/hLAvp&#10;c+5J2WcYh1Fko2ih9Akbbhr4fPRQ1kHROEM9o2FDExwLHF5beCLX+4i6/BPWvwEAAP//AwBQSwME&#10;FAAGAAgAAAAhAA97ZkreAAAADAEAAA8AAABkcnMvZG93bnJldi54bWxMT8FKw0AUvAv+w/IEL9Lu&#10;GqINMZsiggdFKK0ePL5mn0kwuxuy2ybx6331Um8zb4Z5M8V6sp040hBa7zTcLhUIcpU3ras1fLw/&#10;LzIQIaIz2HlHGmYKsC4vLwrMjR/dlo67WAsOcSFHDU2MfS5lqBqyGJa+J8falx8sRqZDLc2AI4fb&#10;TiZK3UuLreMPDfb01FD1vTtYDd1N5rf1jHevavx5Sedpoz7fNlpfX02PDyAiTfFshlN9rg4ld9r7&#10;gzNBdMzTlLdEBquEwcmhMsVo/3dKQJaF/D+i/AUAAP//AwBQSwECLQAUAAYACAAAACEAtoM4kv4A&#10;AADhAQAAEwAAAAAAAAAAAAAAAAAAAAAAW0NvbnRlbnRfVHlwZXNdLnhtbFBLAQItABQABgAIAAAA&#10;IQA4/SH/1gAAAJQBAAALAAAAAAAAAAAAAAAAAC8BAABfcmVscy8ucmVsc1BLAQItABQABgAIAAAA&#10;IQBNyVQSFgIAAFsEAAAOAAAAAAAAAAAAAAAAAC4CAABkcnMvZTJvRG9jLnhtbFBLAQItABQABgAI&#10;AAAAIQAPe2ZK3gAAAAwBAAAPAAAAAAAAAAAAAAAAAHAEAABkcnMvZG93bnJldi54bWxQSwUGAAAA&#10;AAQABADzAAAAewUAAAAA&#10;" path="m,l5943358,e" filled="f" strokecolor="blue" strokeweight=".48pt">
                  <v:path arrowok="t"/>
                  <w10:wrap anchorx="page"/>
                </v:shape>
              </w:pict>
            </mc:Fallback>
          </mc:AlternateContent>
        </w:r>
        <w:r w:rsidDel="00756BF9">
          <w:rPr>
            <w:noProof/>
          </w:rPr>
          <mc:AlternateContent>
            <mc:Choice Requires="wps">
              <w:drawing>
                <wp:anchor distT="0" distB="0" distL="0" distR="0" simplePos="0" relativeHeight="251659264" behindDoc="1" locked="0" layoutInCell="1" allowOverlap="1" wp14:anchorId="38D3CE97" wp14:editId="30A94DC6">
                  <wp:simplePos x="0" y="0"/>
                  <wp:positionH relativeFrom="page">
                    <wp:posOffset>914363</wp:posOffset>
                  </wp:positionH>
                  <wp:positionV relativeFrom="paragraph">
                    <wp:posOffset>1220060</wp:posOffset>
                  </wp:positionV>
                  <wp:extent cx="59436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358" y="0"/>
                                </a:lnTo>
                              </a:path>
                            </a:pathLst>
                          </a:custGeom>
                          <a:ln w="6096">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1F62966B" id="Graphic 12" o:spid="_x0000_s1026" style="position:absolute;margin-left:1in;margin-top:96.05pt;width:46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SFgIAAFsEAAAOAAAAZHJzL2Uyb0RvYy54bWysVE1v2zAMvQ/YfxB0X+yka9YacYqhQYYB&#10;RVegGXZWZDk2JouaqMTOvx8lfyTrbsN8ECjxiXzko7x66BrNTsphDSbn81nKmTISitoccv59t/1w&#10;xxl6YQqhwaicnxXyh/X7d6vWZmoBFehCOUZBDGatzXnlvc2SBGWlGoEzsMqQswTXCE9bd0gKJ1qK&#10;3uhkkabLpAVXWAdSIdLppnfydYxflkr6b2WJyjOdc+Lm4+riug9rsl6J7OCErWo50BD/wKIRtaGk&#10;U6iN8IIdXf1XqKaWDhBKP5PQJFCWtVSxBqpmnr6p5rUSVsVaqDlopzbh/wsrn0+v9sUF6mifQP5E&#10;6kjSWswmT9jggOlK1wQsEWdd7OJ56qLqPJN0eHv/8WaZUrMl+eaLT7HJicjGu/KI/ouCGEecntD3&#10;GhSjJarRkp0ZTUdKBg111NBzRho6zkjDfa+hFT7cC+SCydoLkXDWwEntIHr9G+ZE7eLV5hoVSrm5&#10;pREeqyRsjyAjpKFe9UZMTfZ1cdoEFsv0fhlHA0HXxbbWOrBAd9g/asdOIgwmfdttqIMi/AGzDv1G&#10;YNXjomuAaTPo1EsTRNpDcX5xrKVpzjn+OgqnONNfDY1LGP3RcKOxHw3n9SPEBxIbRDl33Q/hLAvp&#10;c+5J2WcYh1Fko2ih9Akbbhr4fPRQ1kHROEM9o2FDExwLHF5beCLX+4i6/BPWvwEAAP//AwBQSwME&#10;FAAGAAgAAAAhAOrqyezfAAAADAEAAA8AAABkcnMvZG93bnJldi54bWxMT01Lw0AQvQv+h2UEL9Lu&#10;tkaJMZsiggdFKK09eJxm1ySYnQ3ZbZP46532ord5H7x5L1+NrhVH24fGk4bFXIGwVHrTUKVh9/Ey&#10;S0GEiGSw9WQ1TDbAqri8yDEzfqCNPW5jJTiEQoYa6hi7TMpQ1tZhmPvOEmtfvncYGfaVND0OHO5a&#10;uVTqXjpsiD/U2Nnn2pbf24PT0N6kflNNePemhp/XZBrX6vN9rfX11fj0CCLaMf6Z4VSfq0PBnfb+&#10;QCaIlnGS8JbIx8NyAeLkUKlian+mbkEWufw/ovgFAAD//wMAUEsBAi0AFAAGAAgAAAAhALaDOJL+&#10;AAAA4QEAABMAAAAAAAAAAAAAAAAAAAAAAFtDb250ZW50X1R5cGVzXS54bWxQSwECLQAUAAYACAAA&#10;ACEAOP0h/9YAAACUAQAACwAAAAAAAAAAAAAAAAAvAQAAX3JlbHMvLnJlbHNQSwECLQAUAAYACAAA&#10;ACEATclUEhYCAABbBAAADgAAAAAAAAAAAAAAAAAuAgAAZHJzL2Uyb0RvYy54bWxQSwECLQAUAAYA&#10;CAAAACEA6urJ7N8AAAAMAQAADwAAAAAAAAAAAAAAAABwBAAAZHJzL2Rvd25yZXYueG1sUEsFBgAA&#10;AAAEAAQA8wAAAHwFAAAAAA==&#10;" path="m,l5943358,e" filled="f" strokecolor="blue" strokeweight=".48pt">
                  <v:path arrowok="t"/>
                  <w10:wrap anchorx="page"/>
                </v:shape>
              </w:pict>
            </mc:Fallback>
          </mc:AlternateContent>
        </w:r>
        <w:r w:rsidDel="00756BF9">
          <w:delText>ISDA</w:delText>
        </w:r>
        <w:r w:rsidDel="00756BF9">
          <w:rPr>
            <w:spacing w:val="-10"/>
          </w:rPr>
          <w:delText xml:space="preserve"> </w:delText>
        </w:r>
        <w:r w:rsidDel="00756BF9">
          <w:delText>has issued a quarantine of the</w:delText>
        </w:r>
        <w:r w:rsidDel="00756BF9">
          <w:rPr>
            <w:spacing w:val="-2"/>
          </w:rPr>
          <w:delText xml:space="preserve"> </w:delText>
        </w:r>
        <w:r w:rsidDel="00756BF9">
          <w:delText xml:space="preserve">Snake River from Hansen Bridge to the partial bridge structure at the bottom of Yingst Grade (known as “the Broken Bridge”, </w:delText>
        </w:r>
        <w:r w:rsidDel="00756BF9">
          <w:delText>“Yingst Grade Bridge”, the “Old Interstate Bridge”), which is approximately one-half (1/2) mile upstream of</w:delText>
        </w:r>
        <w:r w:rsidDel="00756BF9">
          <w:rPr>
            <w:spacing w:val="-9"/>
          </w:rPr>
          <w:delText xml:space="preserve"> </w:delText>
        </w:r>
        <w:r w:rsidDel="00756BF9">
          <w:delText>Auger Falls to contain and treat quagga mussels.</w:delText>
        </w:r>
        <w:r w:rsidDel="00756BF9">
          <w:rPr>
            <w:spacing w:val="-11"/>
          </w:rPr>
          <w:delText xml:space="preserve"> </w:delText>
        </w:r>
        <w:r w:rsidDel="00756BF9">
          <w:delText>All public access to the Snake River via watercraft or other conveyance between</w:delText>
        </w:r>
        <w:r w:rsidDel="00756BF9">
          <w:rPr>
            <w:strike/>
            <w:color w:val="0000FF"/>
          </w:rPr>
          <w:delText xml:space="preserve"> Pillar Falls</w:delText>
        </w:r>
        <w:r w:rsidDel="00756BF9">
          <w:rPr>
            <w:color w:val="FF0000"/>
            <w:u w:val="single" w:color="FF0000"/>
          </w:rPr>
          <w:delText xml:space="preserve"> the “Broken Bridge”</w:delText>
        </w:r>
        <w:r w:rsidDel="00756BF9">
          <w:rPr>
            <w:color w:val="FF0000"/>
          </w:rPr>
          <w:delText xml:space="preserve"> </w:delText>
        </w:r>
        <w:r w:rsidDel="00756BF9">
          <w:delText>and Hansen Bridge is prohibited</w:delText>
        </w:r>
        <w:r w:rsidDel="00756BF9">
          <w:rPr>
            <w:color w:val="FF0000"/>
            <w:u w:val="single" w:color="FF0000"/>
          </w:rPr>
          <w:delText xml:space="preserve"> for the purposes of treatment of quagga mussels</w:delText>
        </w:r>
        <w:r w:rsidDel="00756BF9">
          <w:delText>.</w:delText>
        </w:r>
        <w:r w:rsidDel="00756BF9">
          <w:rPr>
            <w:strike/>
            <w:color w:val="0000FF"/>
          </w:rPr>
          <w:delText xml:space="preserve"> Access to the river by watercraft or other conveyance</w:delText>
        </w:r>
        <w:r w:rsidDel="00756BF9">
          <w:rPr>
            <w:color w:val="0000FF"/>
          </w:rPr>
          <w:delText xml:space="preserve"> between the bottom of Yingst Grade (known as “the Broken Bridge”, “Yingst Grade Bridge”, the “Old Interstat</w:delText>
        </w:r>
        <w:r w:rsidDel="00756BF9">
          <w:rPr>
            <w:color w:val="0000FF"/>
          </w:rPr>
          <w:delText>e Bridge”),</w:delText>
        </w:r>
        <w:r w:rsidDel="00756BF9">
          <w:rPr>
            <w:color w:val="0000FF"/>
            <w:spacing w:val="-6"/>
          </w:rPr>
          <w:delText xml:space="preserve"> </w:delText>
        </w:r>
        <w:r w:rsidDel="00756BF9">
          <w:rPr>
            <w:color w:val="0000FF"/>
          </w:rPr>
          <w:delText>which</w:delText>
        </w:r>
        <w:r w:rsidDel="00756BF9">
          <w:rPr>
            <w:color w:val="0000FF"/>
            <w:spacing w:val="-8"/>
          </w:rPr>
          <w:delText xml:space="preserve"> </w:delText>
        </w:r>
        <w:r w:rsidDel="00756BF9">
          <w:rPr>
            <w:color w:val="0000FF"/>
          </w:rPr>
          <w:delText>is</w:delText>
        </w:r>
        <w:r w:rsidDel="00756BF9">
          <w:rPr>
            <w:color w:val="0000FF"/>
            <w:spacing w:val="-5"/>
          </w:rPr>
          <w:delText xml:space="preserve"> </w:delText>
        </w:r>
        <w:r w:rsidDel="00756BF9">
          <w:rPr>
            <w:color w:val="0000FF"/>
          </w:rPr>
          <w:delText>approximately</w:delText>
        </w:r>
        <w:r w:rsidDel="00756BF9">
          <w:rPr>
            <w:color w:val="0000FF"/>
            <w:spacing w:val="-4"/>
          </w:rPr>
          <w:delText xml:space="preserve"> </w:delText>
        </w:r>
        <w:r w:rsidDel="00756BF9">
          <w:rPr>
            <w:color w:val="0000FF"/>
          </w:rPr>
          <w:delText>one-half</w:delText>
        </w:r>
        <w:r w:rsidDel="00756BF9">
          <w:rPr>
            <w:color w:val="0000FF"/>
            <w:spacing w:val="-8"/>
          </w:rPr>
          <w:delText xml:space="preserve"> </w:delText>
        </w:r>
        <w:r w:rsidDel="00756BF9">
          <w:rPr>
            <w:color w:val="0000FF"/>
          </w:rPr>
          <w:delText>(1/2)</w:delText>
        </w:r>
        <w:r w:rsidDel="00756BF9">
          <w:rPr>
            <w:color w:val="0000FF"/>
            <w:spacing w:val="-4"/>
          </w:rPr>
          <w:delText xml:space="preserve"> </w:delText>
        </w:r>
        <w:r w:rsidDel="00756BF9">
          <w:rPr>
            <w:color w:val="0000FF"/>
          </w:rPr>
          <w:delText>mile</w:delText>
        </w:r>
        <w:r w:rsidDel="00756BF9">
          <w:rPr>
            <w:color w:val="0000FF"/>
            <w:spacing w:val="-6"/>
          </w:rPr>
          <w:delText xml:space="preserve"> </w:delText>
        </w:r>
        <w:r w:rsidDel="00756BF9">
          <w:rPr>
            <w:color w:val="0000FF"/>
          </w:rPr>
          <w:delText>upstream</w:delText>
        </w:r>
        <w:r w:rsidDel="00756BF9">
          <w:rPr>
            <w:color w:val="0000FF"/>
            <w:spacing w:val="-5"/>
          </w:rPr>
          <w:delText xml:space="preserve"> </w:delText>
        </w:r>
        <w:r w:rsidDel="00756BF9">
          <w:rPr>
            <w:color w:val="0000FF"/>
          </w:rPr>
          <w:delText>of</w:delText>
        </w:r>
        <w:r w:rsidDel="00756BF9">
          <w:rPr>
            <w:color w:val="0000FF"/>
            <w:spacing w:val="-13"/>
          </w:rPr>
          <w:delText xml:space="preserve"> </w:delText>
        </w:r>
        <w:r w:rsidDel="00756BF9">
          <w:rPr>
            <w:color w:val="0000FF"/>
          </w:rPr>
          <w:delText>Auger</w:delText>
        </w:r>
        <w:r w:rsidDel="00756BF9">
          <w:rPr>
            <w:color w:val="0000FF"/>
            <w:spacing w:val="-8"/>
          </w:rPr>
          <w:delText xml:space="preserve"> </w:delText>
        </w:r>
        <w:r w:rsidDel="00756BF9">
          <w:rPr>
            <w:color w:val="0000FF"/>
          </w:rPr>
          <w:delText>Falls,</w:delText>
        </w:r>
        <w:r w:rsidDel="00756BF9">
          <w:rPr>
            <w:color w:val="0000FF"/>
            <w:spacing w:val="-5"/>
          </w:rPr>
          <w:delText xml:space="preserve"> </w:delText>
        </w:r>
        <w:r w:rsidDel="00756BF9">
          <w:rPr>
            <w:color w:val="0000FF"/>
          </w:rPr>
          <w:delText>and</w:delText>
        </w:r>
        <w:r w:rsidDel="00756BF9">
          <w:rPr>
            <w:color w:val="0000FF"/>
            <w:spacing w:val="-8"/>
          </w:rPr>
          <w:delText xml:space="preserve"> </w:delText>
        </w:r>
        <w:r w:rsidDel="00756BF9">
          <w:rPr>
            <w:color w:val="0000FF"/>
          </w:rPr>
          <w:delText>Pillar</w:delText>
        </w:r>
        <w:r w:rsidDel="00756BF9">
          <w:rPr>
            <w:color w:val="0000FF"/>
            <w:spacing w:val="-8"/>
          </w:rPr>
          <w:delText xml:space="preserve"> </w:delText>
        </w:r>
        <w:r w:rsidDel="00756BF9">
          <w:rPr>
            <w:color w:val="0000FF"/>
          </w:rPr>
          <w:delText>Falls</w:delText>
        </w:r>
        <w:r w:rsidDel="00756BF9">
          <w:rPr>
            <w:color w:val="0000FF"/>
            <w:spacing w:val="-5"/>
          </w:rPr>
          <w:delText xml:space="preserve"> </w:delText>
        </w:r>
        <w:r w:rsidDel="00756BF9">
          <w:rPr>
            <w:color w:val="0000FF"/>
          </w:rPr>
          <w:delText>is</w:delText>
        </w:r>
        <w:r w:rsidDel="00756BF9">
          <w:rPr>
            <w:color w:val="0000FF"/>
            <w:spacing w:val="-9"/>
          </w:rPr>
          <w:delText xml:space="preserve"> </w:delText>
        </w:r>
        <w:r w:rsidDel="00756BF9">
          <w:rPr>
            <w:color w:val="0000FF"/>
          </w:rPr>
          <w:delText>restricted.</w:delText>
        </w:r>
        <w:r w:rsidDel="00756BF9">
          <w:rPr>
            <w:color w:val="0000FF"/>
            <w:spacing w:val="-2"/>
          </w:rPr>
          <w:delText xml:space="preserve"> </w:delText>
        </w:r>
        <w:r w:rsidRPr="00040884" w:rsidDel="00756BF9">
          <w:delText>Launch</w:delText>
        </w:r>
        <w:r w:rsidRPr="00040884" w:rsidDel="00756BF9">
          <w:rPr>
            <w:spacing w:val="-8"/>
          </w:rPr>
          <w:delText xml:space="preserve"> </w:delText>
        </w:r>
        <w:r w:rsidRPr="00040884" w:rsidDel="00756BF9">
          <w:delText xml:space="preserve">of watercraft or other conveyances in this section is restricted to the hours when the watercraft inspection station at </w:delText>
        </w:r>
        <w:r w:rsidRPr="00040884" w:rsidDel="00756BF9">
          <w:delText>Centennial Park is in operation and requires inspection and decontamination of all conveyances and watercraft by ISDA or an assigned entity prior to launch into and upon exit from the water. This requirement applies to all motorized and non-motorized watercraft or other conveyances of any size, including paddle boards and kayaks.</w:delText>
        </w:r>
      </w:del>
    </w:p>
    <w:p w14:paraId="6EF8FD30" w14:textId="65FDA58A" w:rsidR="0006469C" w:rsidDel="00756BF9" w:rsidRDefault="004A552E">
      <w:pPr>
        <w:pStyle w:val="BodyText"/>
        <w:spacing w:line="205" w:lineRule="exact"/>
        <w:ind w:left="0" w:right="121"/>
        <w:jc w:val="right"/>
        <w:rPr>
          <w:del w:id="8" w:author="Lloyd Knight" w:date="2024-11-08T11:36:00Z" w16du:dateUtc="2024-11-08T18:36:00Z"/>
        </w:rPr>
      </w:pPr>
      <w:del w:id="9" w:author="Lloyd Knight" w:date="2024-11-08T11:36:00Z" w16du:dateUtc="2024-11-08T18:36:00Z">
        <w:r w:rsidDel="00756BF9">
          <w:rPr>
            <w:strike/>
            <w:color w:val="0000FF"/>
            <w:spacing w:val="-2"/>
          </w:rPr>
          <w:delText>(9-26-24)T</w:delText>
        </w:r>
        <w:r w:rsidDel="00756BF9">
          <w:rPr>
            <w:color w:val="FF0000"/>
            <w:spacing w:val="-2"/>
            <w:u w:val="single" w:color="FF0000"/>
          </w:rPr>
          <w:delText>(10-7-</w:delText>
        </w:r>
        <w:r w:rsidDel="00756BF9">
          <w:rPr>
            <w:color w:val="FF0000"/>
            <w:spacing w:val="-4"/>
            <w:u w:val="single" w:color="FF0000"/>
          </w:rPr>
          <w:delText>24)T</w:delText>
        </w:r>
      </w:del>
    </w:p>
    <w:p w14:paraId="61161325" w14:textId="48C1596F" w:rsidR="0006469C" w:rsidRDefault="004A552E">
      <w:pPr>
        <w:pStyle w:val="BodyText"/>
        <w:tabs>
          <w:tab w:val="left" w:pos="8591"/>
        </w:tabs>
        <w:spacing w:before="194" w:line="208" w:lineRule="auto"/>
        <w:ind w:right="118" w:firstLine="720"/>
        <w:jc w:val="both"/>
      </w:pPr>
      <w:del w:id="10" w:author="Lloyd Knight" w:date="2024-11-08T11:36:00Z" w16du:dateUtc="2024-11-08T18:36:00Z">
        <w:r w:rsidDel="00756BF9">
          <w:rPr>
            <w:noProof/>
          </w:rPr>
          <mc:AlternateContent>
            <mc:Choice Requires="wps">
              <w:drawing>
                <wp:anchor distT="0" distB="0" distL="0" distR="0" simplePos="0" relativeHeight="251660288" behindDoc="1" locked="0" layoutInCell="1" allowOverlap="1" wp14:anchorId="6A197361" wp14:editId="6D6C30E5">
                  <wp:simplePos x="0" y="0"/>
                  <wp:positionH relativeFrom="page">
                    <wp:posOffset>914363</wp:posOffset>
                  </wp:positionH>
                  <wp:positionV relativeFrom="paragraph">
                    <wp:posOffset>320112</wp:posOffset>
                  </wp:positionV>
                  <wp:extent cx="59436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358" y="0"/>
                                </a:lnTo>
                              </a:path>
                            </a:pathLst>
                          </a:custGeom>
                          <a:ln w="6096">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BCE363F" id="Graphic 13" o:spid="_x0000_s1026" style="position:absolute;margin-left:1in;margin-top:25.2pt;width:46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SFgIAAFsEAAAOAAAAZHJzL2Uyb0RvYy54bWysVE1v2zAMvQ/YfxB0X+yka9YacYqhQYYB&#10;RVegGXZWZDk2JouaqMTOvx8lfyTrbsN8ECjxiXzko7x66BrNTsphDSbn81nKmTISitoccv59t/1w&#10;xxl6YQqhwaicnxXyh/X7d6vWZmoBFehCOUZBDGatzXnlvc2SBGWlGoEzsMqQswTXCE9bd0gKJ1qK&#10;3uhkkabLpAVXWAdSIdLppnfydYxflkr6b2WJyjOdc+Lm4+riug9rsl6J7OCErWo50BD/wKIRtaGk&#10;U6iN8IIdXf1XqKaWDhBKP5PQJFCWtVSxBqpmnr6p5rUSVsVaqDlopzbh/wsrn0+v9sUF6mifQP5E&#10;6kjSWswmT9jggOlK1wQsEWdd7OJ56qLqPJN0eHv/8WaZUrMl+eaLT7HJicjGu/KI/ouCGEecntD3&#10;GhSjJarRkp0ZTUdKBg111NBzRho6zkjDfa+hFT7cC+SCydoLkXDWwEntIHr9G+ZE7eLV5hoVSrm5&#10;pREeqyRsjyAjpKFe9UZMTfZ1cdoEFsv0fhlHA0HXxbbWOrBAd9g/asdOIgwmfdttqIMi/AGzDv1G&#10;YNXjomuAaTPo1EsTRNpDcX5xrKVpzjn+OgqnONNfDY1LGP3RcKOxHw3n9SPEBxIbRDl33Q/hLAvp&#10;c+5J2WcYh1Fko2ih9Akbbhr4fPRQ1kHROEM9o2FDExwLHF5beCLX+4i6/BPWvwEAAP//AwBQSwME&#10;FAAGAAgAAAAhAOJvfj/eAAAACgEAAA8AAABkcnMvZG93bnJldi54bWxMj0FLxDAQhe+C/yGM4EXc&#10;ROkupTZdRPCgCMuuHjxmm7EtJpPSZLetv97pSY/vzePN98rt5J044xC7QBruVgoEUh1sR42Gj/fn&#10;2xxETIascYFQw4wRttXlRWkKG0ba4/mQGsElFAujoU2pL6SMdYvexFXokfj2FQZvEsuhkXYwI5d7&#10;J++V2khvOuIPrenxqcX6+3DyGtxNHvbNbNavavx5yeZppz7fdlpfX02PDyASTukvDAs+o0PFTMdw&#10;IhuFY51lvCVpWKsMxBJQuWLnuDgbkFUp/0+ofgEAAP//AwBQSwECLQAUAAYACAAAACEAtoM4kv4A&#10;AADhAQAAEwAAAAAAAAAAAAAAAAAAAAAAW0NvbnRlbnRfVHlwZXNdLnhtbFBLAQItABQABgAIAAAA&#10;IQA4/SH/1gAAAJQBAAALAAAAAAAAAAAAAAAAAC8BAABfcmVscy8ucmVsc1BLAQItABQABgAIAAAA&#10;IQBNyVQSFgIAAFsEAAAOAAAAAAAAAAAAAAAAAC4CAABkcnMvZTJvRG9jLnhtbFBLAQItABQABgAI&#10;AAAAIQDib34/3gAAAAoBAAAPAAAAAAAAAAAAAAAAAHAEAABkcnMvZG93bnJldi54bWxQSwUGAAAA&#10;AAQABADzAAAAewUAAAAA&#10;" path="m,l5943358,e" filled="f" strokecolor="blue" strokeweight=".48pt">
                  <v:path arrowok="t"/>
                  <w10:wrap anchorx="page"/>
                </v:shape>
              </w:pict>
            </mc:Fallback>
          </mc:AlternateContent>
        </w:r>
        <w:r w:rsidDel="00756BF9">
          <w:rPr>
            <w:noProof/>
          </w:rPr>
          <mc:AlternateContent>
            <mc:Choice Requires="wps">
              <w:drawing>
                <wp:anchor distT="0" distB="0" distL="0" distR="0" simplePos="0" relativeHeight="251661312" behindDoc="1" locked="0" layoutInCell="1" allowOverlap="1" wp14:anchorId="6A9CA72B" wp14:editId="16C5FEB4">
                  <wp:simplePos x="0" y="0"/>
                  <wp:positionH relativeFrom="page">
                    <wp:posOffset>914363</wp:posOffset>
                  </wp:positionH>
                  <wp:positionV relativeFrom="paragraph">
                    <wp:posOffset>448123</wp:posOffset>
                  </wp:positionV>
                  <wp:extent cx="59436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358" y="0"/>
                                </a:lnTo>
                              </a:path>
                            </a:pathLst>
                          </a:custGeom>
                          <a:ln w="6096">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05B585DF" id="Graphic 14" o:spid="_x0000_s1026" style="position:absolute;margin-left:1in;margin-top:35.3pt;width:46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SFgIAAFsEAAAOAAAAZHJzL2Uyb0RvYy54bWysVE1v2zAMvQ/YfxB0X+yka9YacYqhQYYB&#10;RVegGXZWZDk2JouaqMTOvx8lfyTrbsN8ECjxiXzko7x66BrNTsphDSbn81nKmTISitoccv59t/1w&#10;xxl6YQqhwaicnxXyh/X7d6vWZmoBFehCOUZBDGatzXnlvc2SBGWlGoEzsMqQswTXCE9bd0gKJ1qK&#10;3uhkkabLpAVXWAdSIdLppnfydYxflkr6b2WJyjOdc+Lm4+riug9rsl6J7OCErWo50BD/wKIRtaGk&#10;U6iN8IIdXf1XqKaWDhBKP5PQJFCWtVSxBqpmnr6p5rUSVsVaqDlopzbh/wsrn0+v9sUF6mifQP5E&#10;6kjSWswmT9jggOlK1wQsEWdd7OJ56qLqPJN0eHv/8WaZUrMl+eaLT7HJicjGu/KI/ouCGEecntD3&#10;GhSjJarRkp0ZTUdKBg111NBzRho6zkjDfa+hFT7cC+SCydoLkXDWwEntIHr9G+ZE7eLV5hoVSrm5&#10;pREeqyRsjyAjpKFe9UZMTfZ1cdoEFsv0fhlHA0HXxbbWOrBAd9g/asdOIgwmfdttqIMi/AGzDv1G&#10;YNXjomuAaTPo1EsTRNpDcX5xrKVpzjn+OgqnONNfDY1LGP3RcKOxHw3n9SPEBxIbRDl33Q/hLAvp&#10;c+5J2WcYh1Fko2ih9Akbbhr4fPRQ1kHROEM9o2FDExwLHF5beCLX+4i6/BPWvwEAAP//AwBQSwME&#10;FAAGAAgAAAAhACRHRAjeAAAACgEAAA8AAABkcnMvZG93bnJldi54bWxMj0FLxDAQhe+C/yGM4EXc&#10;RKlrqU0XETwowrKrB4+zzdgWk0lpstvWX2960uN783jzvXIzOStONITOs4ablQJBXHvTcaPh4/35&#10;OgcRIrJB65k0zBRgU52flVgYP/KOTvvYiFTCoUANbYx9IWWoW3IYVr4nTrcvPziMSQ6NNAOOqdxZ&#10;eavUWjrsOH1osaenlurv/dFpsFe53zUz3r2q8eclm6et+nzban15MT0+gIg0xb8wLPgJHarEdPBH&#10;NkHYpLMsbYka7tUaxBJQuUrOYXFykFUp/0+ofgEAAP//AwBQSwECLQAUAAYACAAAACEAtoM4kv4A&#10;AADhAQAAEwAAAAAAAAAAAAAAAAAAAAAAW0NvbnRlbnRfVHlwZXNdLnhtbFBLAQItABQABgAIAAAA&#10;IQA4/SH/1gAAAJQBAAALAAAAAAAAAAAAAAAAAC8BAABfcmVscy8ucmVsc1BLAQItABQABgAIAAAA&#10;IQBNyVQSFgIAAFsEAAAOAAAAAAAAAAAAAAAAAC4CAABkcnMvZTJvRG9jLnhtbFBLAQItABQABgAI&#10;AAAAIQAkR0QI3gAAAAoBAAAPAAAAAAAAAAAAAAAAAHAEAABkcnMvZG93bnJldi54bWxQSwUGAAAA&#10;AAQABADzAAAAewUAAAAA&#10;" path="m,l5943358,e" filled="f" strokecolor="blue" strokeweight=".48pt">
                  <v:path arrowok="t"/>
                  <w10:wrap anchorx="page"/>
                </v:shape>
              </w:pict>
            </mc:Fallback>
          </mc:AlternateContent>
        </w:r>
        <w:r w:rsidDel="00756BF9">
          <w:rPr>
            <w:noProof/>
          </w:rPr>
          <mc:AlternateContent>
            <mc:Choice Requires="wps">
              <w:drawing>
                <wp:anchor distT="0" distB="0" distL="0" distR="0" simplePos="0" relativeHeight="251662336" behindDoc="1" locked="0" layoutInCell="1" allowOverlap="1" wp14:anchorId="44C91050" wp14:editId="7083AD7E">
                  <wp:simplePos x="0" y="0"/>
                  <wp:positionH relativeFrom="page">
                    <wp:posOffset>914363</wp:posOffset>
                  </wp:positionH>
                  <wp:positionV relativeFrom="paragraph">
                    <wp:posOffset>573086</wp:posOffset>
                  </wp:positionV>
                  <wp:extent cx="59436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358" y="0"/>
                                </a:lnTo>
                              </a:path>
                            </a:pathLst>
                          </a:custGeom>
                          <a:ln w="6096">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48327CB9" id="Graphic 15" o:spid="_x0000_s1026" style="position:absolute;margin-left:1in;margin-top:45.1pt;width:46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SFgIAAFsEAAAOAAAAZHJzL2Uyb0RvYy54bWysVE1v2zAMvQ/YfxB0X+yka9YacYqhQYYB&#10;RVegGXZWZDk2JouaqMTOvx8lfyTrbsN8ECjxiXzko7x66BrNTsphDSbn81nKmTISitoccv59t/1w&#10;xxl6YQqhwaicnxXyh/X7d6vWZmoBFehCOUZBDGatzXnlvc2SBGWlGoEzsMqQswTXCE9bd0gKJ1qK&#10;3uhkkabLpAVXWAdSIdLppnfydYxflkr6b2WJyjOdc+Lm4+riug9rsl6J7OCErWo50BD/wKIRtaGk&#10;U6iN8IIdXf1XqKaWDhBKP5PQJFCWtVSxBqpmnr6p5rUSVsVaqDlopzbh/wsrn0+v9sUF6mifQP5E&#10;6kjSWswmT9jggOlK1wQsEWdd7OJ56qLqPJN0eHv/8WaZUrMl+eaLT7HJicjGu/KI/ouCGEecntD3&#10;GhSjJarRkp0ZTUdKBg111NBzRho6zkjDfa+hFT7cC+SCydoLkXDWwEntIHr9G+ZE7eLV5hoVSrm5&#10;pREeqyRsjyAjpKFe9UZMTfZ1cdoEFsv0fhlHA0HXxbbWOrBAd9g/asdOIgwmfdttqIMi/AGzDv1G&#10;YNXjomuAaTPo1EsTRNpDcX5xrKVpzjn+OgqnONNfDY1LGP3RcKOxHw3n9SPEBxIbRDl33Q/hLAvp&#10;c+5J2WcYh1Fko2ih9Akbbhr4fPRQ1kHROEM9o2FDExwLHF5beCLX+4i6/BPWvwEAAP//AwBQSwME&#10;FAAGAAgAAAAhAHBljTDeAAAACgEAAA8AAABkcnMvZG93bnJldi54bWxMj0FLxDAQhe+C/yGM4EXc&#10;xKVKrU0XETwowrKrB4+zzdgWk0lpstvWX2960uN783jzvXIzOStONITOs4ablQJBXHvTcaPh4/35&#10;OgcRIrJB65k0zBRgU52flVgYP/KOTvvYiFTCoUANbYx9IWWoW3IYVr4nTrcvPziMSQ6NNAOOqdxZ&#10;uVbqTjrsOH1osaenlurv/dFpsFe53zUz3r6q8eclm6et+nzban15MT0+gIg0xb8wLPgJHarEdPBH&#10;NkHYpLMsbYka7tUaxBJQuUrOYXEykFUp/0+ofgEAAP//AwBQSwECLQAUAAYACAAAACEAtoM4kv4A&#10;AADhAQAAEwAAAAAAAAAAAAAAAAAAAAAAW0NvbnRlbnRfVHlwZXNdLnhtbFBLAQItABQABgAIAAAA&#10;IQA4/SH/1gAAAJQBAAALAAAAAAAAAAAAAAAAAC8BAABfcmVscy8ucmVsc1BLAQItABQABgAIAAAA&#10;IQBNyVQSFgIAAFsEAAAOAAAAAAAAAAAAAAAAAC4CAABkcnMvZTJvRG9jLnhtbFBLAQItABQABgAI&#10;AAAAIQBwZY0w3gAAAAoBAAAPAAAAAAAAAAAAAAAAAHAEAABkcnMvZG93bnJldi54bWxQSwUGAAAA&#10;AAQABADzAAAAewUAAAAA&#10;" path="m,l5943358,e" filled="f" strokecolor="blue" strokeweight=".48pt">
                  <v:path arrowok="t"/>
                  <w10:wrap anchorx="page"/>
                </v:shape>
              </w:pict>
            </mc:Fallback>
          </mc:AlternateContent>
        </w:r>
        <w:r w:rsidDel="00756BF9">
          <w:rPr>
            <w:noProof/>
          </w:rPr>
          <mc:AlternateContent>
            <mc:Choice Requires="wps">
              <w:drawing>
                <wp:anchor distT="0" distB="0" distL="0" distR="0" simplePos="0" relativeHeight="251663360" behindDoc="1" locked="0" layoutInCell="1" allowOverlap="1" wp14:anchorId="06A3B237" wp14:editId="50F889C6">
                  <wp:simplePos x="0" y="0"/>
                  <wp:positionH relativeFrom="page">
                    <wp:posOffset>914363</wp:posOffset>
                  </wp:positionH>
                  <wp:positionV relativeFrom="paragraph">
                    <wp:posOffset>701097</wp:posOffset>
                  </wp:positionV>
                  <wp:extent cx="594360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358" y="0"/>
                                </a:lnTo>
                              </a:path>
                            </a:pathLst>
                          </a:custGeom>
                          <a:ln w="6096">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5B2027EA" id="Graphic 16" o:spid="_x0000_s1026" style="position:absolute;margin-left:1in;margin-top:55.2pt;width:46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SFgIAAFsEAAAOAAAAZHJzL2Uyb0RvYy54bWysVE1v2zAMvQ/YfxB0X+yka9YacYqhQYYB&#10;RVegGXZWZDk2JouaqMTOvx8lfyTrbsN8ECjxiXzko7x66BrNTsphDSbn81nKmTISitoccv59t/1w&#10;xxl6YQqhwaicnxXyh/X7d6vWZmoBFehCOUZBDGatzXnlvc2SBGWlGoEzsMqQswTXCE9bd0gKJ1qK&#10;3uhkkabLpAVXWAdSIdLppnfydYxflkr6b2WJyjOdc+Lm4+riug9rsl6J7OCErWo50BD/wKIRtaGk&#10;U6iN8IIdXf1XqKaWDhBKP5PQJFCWtVSxBqpmnr6p5rUSVsVaqDlopzbh/wsrn0+v9sUF6mifQP5E&#10;6kjSWswmT9jggOlK1wQsEWdd7OJ56qLqPJN0eHv/8WaZUrMl+eaLT7HJicjGu/KI/ouCGEecntD3&#10;GhSjJarRkp0ZTUdKBg111NBzRho6zkjDfa+hFT7cC+SCydoLkXDWwEntIHr9G+ZE7eLV5hoVSrm5&#10;pREeqyRsjyAjpKFe9UZMTfZ1cdoEFsv0fhlHA0HXxbbWOrBAd9g/asdOIgwmfdttqIMi/AGzDv1G&#10;YNXjomuAaTPo1EsTRNpDcX5xrKVpzjn+OgqnONNfDY1LGP3RcKOxHw3n9SPEBxIbRDl33Q/hLAvp&#10;c+5J2WcYh1Fko2ih9Akbbhr4fPRQ1kHROEM9o2FDExwLHF5beCLX+4i6/BPWvwEAAP//AwBQSwME&#10;FAAGAAgAAAAhAK6OJgzeAAAADAEAAA8AAABkcnMvZG93bnJldi54bWxMT01Lw0AQvQv+h2UEL2J3&#10;K7GEmE0RwYMilFYPHqfZNQnuzobstkn89U692Nu8D968V64n78TRDrELpGG5UCAs1cF01Gj4eH++&#10;zUHEhGTQBbIaZhthXV1elFiYMNLWHnepERxCsUANbUp9IWWsW+sxLkJvibWvMHhMDIdGmgFHDvdO&#10;3im1kh474g8t9vaptfX37uA1uJs8bJsZ71/V+POSzdNGfb5ttL6+mh4fQCQ7pX8znOpzdai40z4c&#10;yEThGGcZb0l8LFUG4uRQuWJq/0etQFalPB9R/QIAAP//AwBQSwECLQAUAAYACAAAACEAtoM4kv4A&#10;AADhAQAAEwAAAAAAAAAAAAAAAAAAAAAAW0NvbnRlbnRfVHlwZXNdLnhtbFBLAQItABQABgAIAAAA&#10;IQA4/SH/1gAAAJQBAAALAAAAAAAAAAAAAAAAAC8BAABfcmVscy8ucmVsc1BLAQItABQABgAIAAAA&#10;IQBNyVQSFgIAAFsEAAAOAAAAAAAAAAAAAAAAAC4CAABkcnMvZTJvRG9jLnhtbFBLAQItABQABgAI&#10;AAAAIQCujiYM3gAAAAwBAAAPAAAAAAAAAAAAAAAAAHAEAABkcnMvZG93bnJldi54bWxQSwUGAAAA&#10;AAQABADzAAAAewUAAAAA&#10;" path="m,l5943358,e" filled="f" strokecolor="blue" strokeweight=".48pt">
                  <v:path arrowok="t"/>
                  <w10:wrap anchorx="page"/>
                </v:shape>
              </w:pict>
            </mc:Fallback>
          </mc:AlternateContent>
        </w:r>
        <w:r w:rsidDel="00756BF9">
          <w:rPr>
            <w:b/>
            <w:strike/>
            <w:color w:val="0000FF"/>
          </w:rPr>
          <w:delText>01.</w:delText>
        </w:r>
        <w:r w:rsidDel="00756BF9">
          <w:rPr>
            <w:b/>
            <w:color w:val="0000FF"/>
            <w:spacing w:val="80"/>
          </w:rPr>
          <w:delText xml:space="preserve">  </w:delText>
        </w:r>
        <w:r w:rsidDel="00756BF9">
          <w:rPr>
            <w:b/>
            <w:strike/>
            <w:color w:val="0000FF"/>
          </w:rPr>
          <w:delText>State and County Watercraft</w:delText>
        </w:r>
        <w:r w:rsidDel="00756BF9">
          <w:rPr>
            <w:strike/>
            <w:color w:val="0000FF"/>
          </w:rPr>
          <w:delText>. State and county watercraft, including watercraft operated by the</w:delText>
        </w:r>
        <w:r w:rsidDel="00756BF9">
          <w:rPr>
            <w:color w:val="0000FF"/>
          </w:rPr>
          <w:delText xml:space="preserve"> vendor</w:delText>
        </w:r>
        <w:r w:rsidDel="00756BF9">
          <w:rPr>
            <w:color w:val="0000FF"/>
            <w:spacing w:val="-5"/>
          </w:rPr>
          <w:delText xml:space="preserve"> </w:delText>
        </w:r>
        <w:r w:rsidDel="00756BF9">
          <w:rPr>
            <w:color w:val="0000FF"/>
          </w:rPr>
          <w:delText>approved by the</w:delText>
        </w:r>
        <w:r w:rsidDel="00756BF9">
          <w:rPr>
            <w:color w:val="0000FF"/>
            <w:spacing w:val="-3"/>
          </w:rPr>
          <w:delText xml:space="preserve"> </w:delText>
        </w:r>
        <w:r w:rsidDel="00756BF9">
          <w:rPr>
            <w:color w:val="0000FF"/>
          </w:rPr>
          <w:delText>Twin</w:delText>
        </w:r>
        <w:r w:rsidDel="00756BF9">
          <w:rPr>
            <w:color w:val="0000FF"/>
            <w:spacing w:val="-5"/>
          </w:rPr>
          <w:delText xml:space="preserve"> </w:delText>
        </w:r>
        <w:r w:rsidDel="00756BF9">
          <w:rPr>
            <w:color w:val="0000FF"/>
          </w:rPr>
          <w:delText>Falls</w:delText>
        </w:r>
        <w:r w:rsidDel="00756BF9">
          <w:rPr>
            <w:color w:val="0000FF"/>
            <w:spacing w:val="-2"/>
          </w:rPr>
          <w:delText xml:space="preserve"> </w:delText>
        </w:r>
        <w:r w:rsidDel="00756BF9">
          <w:rPr>
            <w:color w:val="0000FF"/>
          </w:rPr>
          <w:delText xml:space="preserve">County to </w:delText>
        </w:r>
        <w:r w:rsidDel="00756BF9">
          <w:rPr>
            <w:color w:val="0000FF"/>
          </w:rPr>
          <w:delText>operate</w:delText>
        </w:r>
        <w:r w:rsidDel="00756BF9">
          <w:rPr>
            <w:color w:val="0000FF"/>
            <w:spacing w:val="-3"/>
          </w:rPr>
          <w:delText xml:space="preserve"> </w:delText>
        </w:r>
        <w:r w:rsidDel="00756BF9">
          <w:rPr>
            <w:color w:val="0000FF"/>
          </w:rPr>
          <w:delText>at</w:delText>
        </w:r>
        <w:r w:rsidDel="00756BF9">
          <w:rPr>
            <w:color w:val="0000FF"/>
            <w:spacing w:val="-3"/>
          </w:rPr>
          <w:delText xml:space="preserve"> </w:delText>
        </w:r>
        <w:r w:rsidDel="00756BF9">
          <w:rPr>
            <w:color w:val="0000FF"/>
          </w:rPr>
          <w:delText>Centennial Park,</w:delText>
        </w:r>
        <w:r w:rsidDel="00756BF9">
          <w:rPr>
            <w:color w:val="0000FF"/>
            <w:spacing w:val="-3"/>
          </w:rPr>
          <w:delText xml:space="preserve"> </w:delText>
        </w:r>
        <w:r w:rsidDel="00756BF9">
          <w:rPr>
            <w:color w:val="0000FF"/>
          </w:rPr>
          <w:delText>are</w:delText>
        </w:r>
        <w:r w:rsidDel="00756BF9">
          <w:rPr>
            <w:color w:val="0000FF"/>
            <w:spacing w:val="-3"/>
          </w:rPr>
          <w:delText xml:space="preserve"> </w:delText>
        </w:r>
        <w:r w:rsidDel="00756BF9">
          <w:rPr>
            <w:color w:val="0000FF"/>
          </w:rPr>
          <w:delText>permitted</w:delText>
        </w:r>
        <w:r w:rsidDel="00756BF9">
          <w:rPr>
            <w:color w:val="0000FF"/>
            <w:spacing w:val="-5"/>
          </w:rPr>
          <w:delText xml:space="preserve"> </w:delText>
        </w:r>
        <w:r w:rsidDel="00756BF9">
          <w:rPr>
            <w:color w:val="0000FF"/>
          </w:rPr>
          <w:delText>to access</w:delText>
        </w:r>
        <w:r w:rsidDel="00756BF9">
          <w:rPr>
            <w:color w:val="0000FF"/>
            <w:spacing w:val="-2"/>
          </w:rPr>
          <w:delText xml:space="preserve"> </w:delText>
        </w:r>
        <w:r w:rsidDel="00756BF9">
          <w:rPr>
            <w:color w:val="0000FF"/>
          </w:rPr>
          <w:delText>the area from Pillar Falls</w:delText>
        </w:r>
        <w:r w:rsidDel="00756BF9">
          <w:rPr>
            <w:color w:val="0000FF"/>
            <w:spacing w:val="-6"/>
          </w:rPr>
          <w:delText xml:space="preserve"> </w:delText>
        </w:r>
        <w:r w:rsidDel="00756BF9">
          <w:rPr>
            <w:color w:val="0000FF"/>
          </w:rPr>
          <w:delText>to</w:delText>
        </w:r>
        <w:r w:rsidDel="00756BF9">
          <w:rPr>
            <w:color w:val="0000FF"/>
            <w:spacing w:val="-4"/>
          </w:rPr>
          <w:delText xml:space="preserve"> </w:delText>
        </w:r>
        <w:r w:rsidDel="00756BF9">
          <w:rPr>
            <w:color w:val="0000FF"/>
          </w:rPr>
          <w:delText>the</w:delText>
        </w:r>
        <w:r w:rsidDel="00756BF9">
          <w:rPr>
            <w:color w:val="0000FF"/>
            <w:spacing w:val="-7"/>
          </w:rPr>
          <w:delText xml:space="preserve"> </w:delText>
        </w:r>
        <w:r w:rsidDel="00756BF9">
          <w:rPr>
            <w:color w:val="0000FF"/>
          </w:rPr>
          <w:delText>Shoshone</w:delText>
        </w:r>
        <w:r w:rsidDel="00756BF9">
          <w:rPr>
            <w:color w:val="0000FF"/>
            <w:spacing w:val="-7"/>
          </w:rPr>
          <w:delText xml:space="preserve"> </w:delText>
        </w:r>
        <w:r w:rsidDel="00756BF9">
          <w:rPr>
            <w:color w:val="0000FF"/>
          </w:rPr>
          <w:delText>Falls</w:delText>
        </w:r>
        <w:r w:rsidDel="00756BF9">
          <w:rPr>
            <w:color w:val="0000FF"/>
            <w:spacing w:val="-6"/>
          </w:rPr>
          <w:delText xml:space="preserve"> </w:delText>
        </w:r>
        <w:r w:rsidDel="00756BF9">
          <w:rPr>
            <w:color w:val="0000FF"/>
          </w:rPr>
          <w:delText>provided</w:delText>
        </w:r>
        <w:r w:rsidDel="00756BF9">
          <w:rPr>
            <w:color w:val="0000FF"/>
            <w:spacing w:val="-4"/>
          </w:rPr>
          <w:delText xml:space="preserve"> </w:delText>
        </w:r>
        <w:r w:rsidDel="00756BF9">
          <w:rPr>
            <w:color w:val="0000FF"/>
          </w:rPr>
          <w:delText>the</w:delText>
        </w:r>
        <w:r w:rsidDel="00756BF9">
          <w:rPr>
            <w:color w:val="0000FF"/>
            <w:spacing w:val="-7"/>
          </w:rPr>
          <w:delText xml:space="preserve"> </w:delText>
        </w:r>
        <w:r w:rsidDel="00756BF9">
          <w:rPr>
            <w:color w:val="0000FF"/>
          </w:rPr>
          <w:delText>watercraft</w:delText>
        </w:r>
        <w:r w:rsidDel="00756BF9">
          <w:rPr>
            <w:color w:val="0000FF"/>
            <w:spacing w:val="-7"/>
          </w:rPr>
          <w:delText xml:space="preserve"> </w:delText>
        </w:r>
        <w:r w:rsidDel="00756BF9">
          <w:rPr>
            <w:color w:val="0000FF"/>
          </w:rPr>
          <w:delText>do</w:delText>
        </w:r>
        <w:r w:rsidDel="00756BF9">
          <w:rPr>
            <w:color w:val="0000FF"/>
            <w:spacing w:val="-8"/>
          </w:rPr>
          <w:delText xml:space="preserve"> </w:delText>
        </w:r>
        <w:r w:rsidDel="00756BF9">
          <w:rPr>
            <w:color w:val="0000FF"/>
          </w:rPr>
          <w:delText>not</w:delText>
        </w:r>
        <w:r w:rsidDel="00756BF9">
          <w:rPr>
            <w:color w:val="0000FF"/>
            <w:spacing w:val="-7"/>
          </w:rPr>
          <w:delText xml:space="preserve"> </w:delText>
        </w:r>
        <w:r w:rsidDel="00756BF9">
          <w:rPr>
            <w:color w:val="0000FF"/>
          </w:rPr>
          <w:delText>leave</w:delText>
        </w:r>
        <w:r w:rsidDel="00756BF9">
          <w:rPr>
            <w:color w:val="0000FF"/>
            <w:spacing w:val="-7"/>
          </w:rPr>
          <w:delText xml:space="preserve"> </w:delText>
        </w:r>
        <w:r w:rsidDel="00756BF9">
          <w:rPr>
            <w:color w:val="0000FF"/>
          </w:rPr>
          <w:delText>the</w:delText>
        </w:r>
        <w:r w:rsidDel="00756BF9">
          <w:rPr>
            <w:color w:val="0000FF"/>
            <w:spacing w:val="-2"/>
          </w:rPr>
          <w:delText xml:space="preserve"> </w:delText>
        </w:r>
        <w:r w:rsidDel="00756BF9">
          <w:rPr>
            <w:color w:val="0000FF"/>
          </w:rPr>
          <w:delText>infested</w:delText>
        </w:r>
        <w:r w:rsidDel="00756BF9">
          <w:rPr>
            <w:color w:val="0000FF"/>
            <w:spacing w:val="-8"/>
          </w:rPr>
          <w:delText xml:space="preserve"> </w:delText>
        </w:r>
        <w:r w:rsidDel="00756BF9">
          <w:rPr>
            <w:color w:val="0000FF"/>
          </w:rPr>
          <w:delText>area</w:delText>
        </w:r>
        <w:r w:rsidDel="00756BF9">
          <w:rPr>
            <w:color w:val="0000FF"/>
            <w:spacing w:val="-7"/>
          </w:rPr>
          <w:delText xml:space="preserve"> </w:delText>
        </w:r>
        <w:r w:rsidDel="00756BF9">
          <w:rPr>
            <w:color w:val="0000FF"/>
          </w:rPr>
          <w:delText>or</w:delText>
        </w:r>
        <w:r w:rsidDel="00756BF9">
          <w:rPr>
            <w:color w:val="0000FF"/>
            <w:spacing w:val="-4"/>
          </w:rPr>
          <w:delText xml:space="preserve"> </w:delText>
        </w:r>
        <w:r w:rsidDel="00756BF9">
          <w:rPr>
            <w:color w:val="0000FF"/>
          </w:rPr>
          <w:delText>go</w:delText>
        </w:r>
        <w:r w:rsidDel="00756BF9">
          <w:rPr>
            <w:color w:val="0000FF"/>
            <w:spacing w:val="-8"/>
          </w:rPr>
          <w:delText xml:space="preserve"> </w:delText>
        </w:r>
        <w:r w:rsidDel="00756BF9">
          <w:rPr>
            <w:color w:val="0000FF"/>
          </w:rPr>
          <w:delText>through</w:delText>
        </w:r>
        <w:r w:rsidDel="00756BF9">
          <w:rPr>
            <w:color w:val="0000FF"/>
            <w:spacing w:val="-4"/>
          </w:rPr>
          <w:delText xml:space="preserve"> </w:delText>
        </w:r>
        <w:r w:rsidDel="00756BF9">
          <w:rPr>
            <w:color w:val="0000FF"/>
          </w:rPr>
          <w:delText>decontamination</w:delText>
        </w:r>
        <w:r w:rsidDel="00756BF9">
          <w:rPr>
            <w:color w:val="0000FF"/>
            <w:spacing w:val="-4"/>
          </w:rPr>
          <w:delText xml:space="preserve"> </w:delText>
        </w:r>
        <w:r w:rsidDel="00756BF9">
          <w:rPr>
            <w:color w:val="0000FF"/>
          </w:rPr>
          <w:delText>prior to leaving the quarantine area.</w:delText>
        </w:r>
        <w:r w:rsidDel="00756BF9">
          <w:rPr>
            <w:color w:val="0000FF"/>
            <w:spacing w:val="-6"/>
          </w:rPr>
          <w:delText xml:space="preserve"> </w:delText>
        </w:r>
        <w:r w:rsidDel="00756BF9">
          <w:rPr>
            <w:color w:val="0000FF"/>
          </w:rPr>
          <w:delText xml:space="preserve">All watercraft entering the area between Pillar Falls and Shoshone Falls must launch from Centennial Park, presenting for inspection and decontamination prior to launch into and upon exit from the </w:delText>
        </w:r>
        <w:r w:rsidDel="00756BF9">
          <w:rPr>
            <w:strike/>
            <w:color w:val="0000FF"/>
            <w:spacing w:val="-2"/>
          </w:rPr>
          <w:delText>water.</w:delText>
        </w:r>
        <w:r w:rsidDel="00756BF9">
          <w:rPr>
            <w:color w:val="0000FF"/>
          </w:rPr>
          <w:tab/>
        </w:r>
        <w:r w:rsidDel="00756BF9">
          <w:rPr>
            <w:strike/>
            <w:color w:val="0000FF"/>
            <w:spacing w:val="-2"/>
          </w:rPr>
          <w:delText>(6-28-</w:delText>
        </w:r>
        <w:r w:rsidDel="00756BF9">
          <w:rPr>
            <w:strike/>
            <w:color w:val="0000FF"/>
            <w:spacing w:val="-4"/>
          </w:rPr>
          <w:delText>24)T</w:delText>
        </w:r>
      </w:del>
    </w:p>
    <w:sectPr w:rsidR="0006469C">
      <w:pgSz w:w="12240" w:h="15840"/>
      <w:pgMar w:top="1500" w:right="1320" w:bottom="1680" w:left="1320" w:header="0" w:footer="14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FB3AA" w14:textId="77777777" w:rsidR="00B92EFB" w:rsidRDefault="00B92EFB">
      <w:r>
        <w:separator/>
      </w:r>
    </w:p>
  </w:endnote>
  <w:endnote w:type="continuationSeparator" w:id="0">
    <w:p w14:paraId="43737038" w14:textId="77777777" w:rsidR="00B92EFB" w:rsidRDefault="00B9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73A62" w14:textId="77777777" w:rsidR="00B92EFB" w:rsidRDefault="00B92EFB">
      <w:r>
        <w:separator/>
      </w:r>
    </w:p>
  </w:footnote>
  <w:footnote w:type="continuationSeparator" w:id="0">
    <w:p w14:paraId="5E1E9FC2" w14:textId="77777777" w:rsidR="00B92EFB" w:rsidRDefault="00B92EF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loyd Knight">
    <w15:presenceInfo w15:providerId="AD" w15:userId="S::Lloyd.Knight@ISDA.IDAHO.GOV::9c4c8de3-5e5b-46d9-beab-b60b005f6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469C"/>
    <w:rsid w:val="00040884"/>
    <w:rsid w:val="0006469C"/>
    <w:rsid w:val="002E6911"/>
    <w:rsid w:val="00410EAC"/>
    <w:rsid w:val="004579E9"/>
    <w:rsid w:val="00472319"/>
    <w:rsid w:val="004A11AA"/>
    <w:rsid w:val="004A552E"/>
    <w:rsid w:val="004F796A"/>
    <w:rsid w:val="00756BF9"/>
    <w:rsid w:val="007836E2"/>
    <w:rsid w:val="007C28E1"/>
    <w:rsid w:val="007F2316"/>
    <w:rsid w:val="00875A07"/>
    <w:rsid w:val="00B01824"/>
    <w:rsid w:val="00B45AFE"/>
    <w:rsid w:val="00B92EFB"/>
    <w:rsid w:val="00CA1F18"/>
    <w:rsid w:val="00CF1B56"/>
    <w:rsid w:val="00E0503E"/>
    <w:rsid w:val="00E323A0"/>
    <w:rsid w:val="00E474DB"/>
    <w:rsid w:val="00EC3C54"/>
    <w:rsid w:val="00F8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ADDC"/>
  <w15:docId w15:val="{C30AB32D-DD81-4770-98B3-DB33B1FA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15" w:lineRule="exac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0"/>
      <w:szCs w:val="20"/>
    </w:rPr>
  </w:style>
  <w:style w:type="paragraph" w:styleId="Title">
    <w:name w:val="Title"/>
    <w:basedOn w:val="Normal"/>
    <w:uiPriority w:val="10"/>
    <w:qFormat/>
    <w:pPr>
      <w:spacing w:before="74"/>
      <w:ind w:left="2223"/>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F796A"/>
    <w:pPr>
      <w:widowControl/>
      <w:autoSpaceDE/>
      <w:autoSpaceDN/>
    </w:pPr>
    <w:rPr>
      <w:rFonts w:ascii="Times New Roman" w:eastAsia="Times New Roman" w:hAnsi="Times New Roman" w:cs="Times New Roman"/>
    </w:rPr>
  </w:style>
  <w:style w:type="character" w:customStyle="1" w:styleId="normaltextrun">
    <w:name w:val="normaltextrun"/>
    <w:basedOn w:val="DefaultParagraphFont"/>
    <w:rsid w:val="00E474DB"/>
  </w:style>
  <w:style w:type="character" w:customStyle="1" w:styleId="eop">
    <w:name w:val="eop"/>
    <w:basedOn w:val="DefaultParagraphFont"/>
    <w:rsid w:val="00E474DB"/>
  </w:style>
  <w:style w:type="paragraph" w:styleId="Header">
    <w:name w:val="header"/>
    <w:basedOn w:val="Normal"/>
    <w:link w:val="HeaderChar"/>
    <w:uiPriority w:val="99"/>
    <w:unhideWhenUsed/>
    <w:rsid w:val="004A552E"/>
    <w:pPr>
      <w:tabs>
        <w:tab w:val="center" w:pos="4680"/>
        <w:tab w:val="right" w:pos="9360"/>
      </w:tabs>
    </w:pPr>
  </w:style>
  <w:style w:type="character" w:customStyle="1" w:styleId="HeaderChar">
    <w:name w:val="Header Char"/>
    <w:basedOn w:val="DefaultParagraphFont"/>
    <w:link w:val="Header"/>
    <w:uiPriority w:val="99"/>
    <w:rsid w:val="004A552E"/>
    <w:rPr>
      <w:rFonts w:ascii="Times New Roman" w:eastAsia="Times New Roman" w:hAnsi="Times New Roman" w:cs="Times New Roman"/>
    </w:rPr>
  </w:style>
  <w:style w:type="paragraph" w:styleId="Footer">
    <w:name w:val="footer"/>
    <w:basedOn w:val="Normal"/>
    <w:link w:val="FooterChar"/>
    <w:uiPriority w:val="99"/>
    <w:unhideWhenUsed/>
    <w:rsid w:val="004A552E"/>
    <w:pPr>
      <w:tabs>
        <w:tab w:val="center" w:pos="4680"/>
        <w:tab w:val="right" w:pos="9360"/>
      </w:tabs>
    </w:pPr>
  </w:style>
  <w:style w:type="character" w:customStyle="1" w:styleId="FooterChar">
    <w:name w:val="Footer Char"/>
    <w:basedOn w:val="DefaultParagraphFont"/>
    <w:link w:val="Footer"/>
    <w:uiPriority w:val="99"/>
    <w:rsid w:val="004A55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2D0160-40BB-48AD-B2FA-0C5CE7AB5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42A68-178A-40E8-A58D-853029DBFF42}">
  <ds:schemaRefs>
    <ds:schemaRef ds:uri="http://schemas.microsoft.com/sharepoint/v3/contenttype/forms"/>
  </ds:schemaRefs>
</ds:datastoreItem>
</file>

<file path=customXml/itemProps3.xml><?xml version="1.0" encoding="utf-8"?>
<ds:datastoreItem xmlns:ds="http://schemas.openxmlformats.org/officeDocument/2006/customXml" ds:itemID="{EF1BB695-C8BD-47B7-8FAA-B12ACB614574}">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02-0609-2405_Temp_24-11.pdf</dc:title>
  <dc:creator>bhunt</dc:creator>
  <cp:lastModifiedBy>Jason Meyers</cp:lastModifiedBy>
  <cp:revision>2</cp:revision>
  <dcterms:created xsi:type="dcterms:W3CDTF">2025-01-07T20:21:00Z</dcterms:created>
  <dcterms:modified xsi:type="dcterms:W3CDTF">2025-01-07T20:21:00Z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FrameMaker 17.0.3</vt:lpwstr>
  </property>
  <property fmtid="{D5CDD505-2E9C-101B-9397-08002B2CF9AE}" pid="4" name="LastSaved">
    <vt:filetime>2024-11-07T00:00:00Z</vt:filetime>
  </property>
  <property fmtid="{D5CDD505-2E9C-101B-9397-08002B2CF9AE}" pid="5" name="Producer">
    <vt:lpwstr>Adobe PDF Library 17.0</vt:lpwstr>
  </property>
  <property fmtid="{D5CDD505-2E9C-101B-9397-08002B2CF9AE}" pid="6" name="ContentTypeId">
    <vt:lpwstr>0x010100BD41FF74CD74C848A5B4F45CFAB65C39</vt:lpwstr>
  </property>
  <property fmtid="{D5CDD505-2E9C-101B-9397-08002B2CF9AE}" pid="7" name="MediaServiceImageTags">
    <vt:lpwstr/>
  </property>
</Properties>
</file>